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96641" w14:textId="77777777" w:rsidR="006A625E" w:rsidRPr="00D66934" w:rsidRDefault="006A625E" w:rsidP="00CA302D">
      <w:pPr>
        <w:pStyle w:val="Tytu"/>
        <w:spacing w:line="259" w:lineRule="auto"/>
        <w:ind w:left="426" w:right="23"/>
      </w:pPr>
    </w:p>
    <w:p w14:paraId="16D4B8C9" w14:textId="14340982" w:rsidR="006A625E" w:rsidRPr="00D66934" w:rsidRDefault="006A625E" w:rsidP="00CA302D">
      <w:pPr>
        <w:pStyle w:val="Tytu"/>
        <w:spacing w:line="259" w:lineRule="auto"/>
        <w:ind w:left="426" w:right="23"/>
      </w:pPr>
      <w:r w:rsidRPr="00D66934">
        <w:t>UMOWA nr ZP/            /</w:t>
      </w:r>
      <w:r w:rsidR="00DF4DA3" w:rsidRPr="00D66934">
        <w:t>2021</w:t>
      </w:r>
    </w:p>
    <w:p w14:paraId="79C1C371" w14:textId="77777777" w:rsidR="006A625E" w:rsidRPr="00D66934" w:rsidRDefault="006A625E" w:rsidP="00CA302D">
      <w:pPr>
        <w:pStyle w:val="Standard"/>
        <w:spacing w:line="259" w:lineRule="auto"/>
        <w:rPr>
          <w:rFonts w:ascii="Arial" w:hAnsi="Arial" w:cs="Arial"/>
          <w:sz w:val="20"/>
          <w:szCs w:val="20"/>
        </w:rPr>
      </w:pPr>
    </w:p>
    <w:p w14:paraId="1973D0BF" w14:textId="09AB48E0" w:rsidR="006A625E" w:rsidRPr="00D66934" w:rsidRDefault="006A625E" w:rsidP="00CA302D">
      <w:pPr>
        <w:pStyle w:val="Standard"/>
        <w:spacing w:line="259" w:lineRule="auto"/>
        <w:jc w:val="both"/>
        <w:rPr>
          <w:rFonts w:ascii="Arial" w:hAnsi="Arial" w:cs="Arial"/>
          <w:sz w:val="20"/>
          <w:szCs w:val="20"/>
        </w:rPr>
      </w:pPr>
      <w:r w:rsidRPr="00D66934">
        <w:rPr>
          <w:rFonts w:ascii="Arial" w:hAnsi="Arial" w:cs="Arial"/>
          <w:sz w:val="20"/>
          <w:szCs w:val="20"/>
        </w:rPr>
        <w:t xml:space="preserve">Zawarta w </w:t>
      </w:r>
      <w:r w:rsidR="0022592D" w:rsidRPr="00D66934">
        <w:rPr>
          <w:rFonts w:ascii="Arial" w:hAnsi="Arial" w:cs="Arial"/>
          <w:sz w:val="20"/>
          <w:szCs w:val="20"/>
        </w:rPr>
        <w:t>dniu …</w:t>
      </w:r>
      <w:r w:rsidRPr="00D66934">
        <w:rPr>
          <w:rFonts w:ascii="Arial" w:hAnsi="Arial" w:cs="Arial"/>
          <w:b/>
          <w:bCs/>
          <w:sz w:val="20"/>
          <w:szCs w:val="20"/>
        </w:rPr>
        <w:t xml:space="preserve">………… </w:t>
      </w:r>
      <w:r w:rsidR="00DF4DA3" w:rsidRPr="00D66934">
        <w:rPr>
          <w:rFonts w:ascii="Arial" w:hAnsi="Arial" w:cs="Arial"/>
          <w:sz w:val="20"/>
          <w:szCs w:val="20"/>
        </w:rPr>
        <w:t xml:space="preserve">2021 </w:t>
      </w:r>
      <w:r w:rsidRPr="00D66934">
        <w:rPr>
          <w:rFonts w:ascii="Arial" w:hAnsi="Arial" w:cs="Arial"/>
          <w:sz w:val="20"/>
          <w:szCs w:val="20"/>
        </w:rPr>
        <w:t xml:space="preserve">r. w </w:t>
      </w:r>
      <w:r w:rsidR="0022592D">
        <w:rPr>
          <w:rFonts w:ascii="Arial" w:hAnsi="Arial" w:cs="Arial"/>
          <w:sz w:val="20"/>
          <w:szCs w:val="20"/>
        </w:rPr>
        <w:t>Świętej Katarzynie</w:t>
      </w:r>
      <w:r w:rsidR="0022592D" w:rsidRPr="00D66934">
        <w:rPr>
          <w:rFonts w:ascii="Arial" w:hAnsi="Arial" w:cs="Arial"/>
          <w:sz w:val="20"/>
          <w:szCs w:val="20"/>
        </w:rPr>
        <w:t xml:space="preserve"> </w:t>
      </w:r>
      <w:r w:rsidRPr="00D66934">
        <w:rPr>
          <w:rFonts w:ascii="Arial" w:hAnsi="Arial" w:cs="Arial"/>
          <w:sz w:val="20"/>
          <w:szCs w:val="20"/>
        </w:rPr>
        <w:t>pomiędzy:</w:t>
      </w:r>
    </w:p>
    <w:p w14:paraId="0B1BEB42" w14:textId="77777777" w:rsidR="006A625E" w:rsidRPr="00D66934" w:rsidRDefault="006A625E" w:rsidP="00CA302D">
      <w:pPr>
        <w:pStyle w:val="Textbody"/>
        <w:spacing w:line="259" w:lineRule="auto"/>
        <w:rPr>
          <w:rFonts w:ascii="Arial" w:hAnsi="Arial" w:cs="Arial"/>
          <w:b/>
          <w:bCs/>
          <w:sz w:val="20"/>
          <w:szCs w:val="20"/>
        </w:rPr>
      </w:pPr>
    </w:p>
    <w:p w14:paraId="528202C1" w14:textId="25B8C86E" w:rsidR="0022592D" w:rsidRPr="0022592D" w:rsidRDefault="0022592D" w:rsidP="0022592D">
      <w:pPr>
        <w:jc w:val="both"/>
        <w:rPr>
          <w:rFonts w:ascii="Arial" w:hAnsi="Arial" w:cs="Arial"/>
          <w:color w:val="000000"/>
          <w:sz w:val="21"/>
          <w:szCs w:val="21"/>
        </w:rPr>
      </w:pPr>
      <w:r w:rsidRPr="0022592D">
        <w:rPr>
          <w:rFonts w:ascii="Arial" w:hAnsi="Arial" w:cs="Arial"/>
          <w:b/>
          <w:color w:val="000000"/>
          <w:sz w:val="21"/>
          <w:szCs w:val="21"/>
        </w:rPr>
        <w:t>Zakładem Gospodarki Komunalnej Sp. z o.o. z siedzibą w Świętej Katarzynie</w:t>
      </w:r>
      <w:r w:rsidRPr="0022592D">
        <w:rPr>
          <w:rFonts w:ascii="Arial" w:hAnsi="Arial" w:cs="Arial"/>
          <w:bCs/>
          <w:color w:val="000000"/>
          <w:sz w:val="21"/>
          <w:szCs w:val="21"/>
        </w:rPr>
        <w:t xml:space="preserve">, ul. Żernicka 17, </w:t>
      </w:r>
      <w:r>
        <w:rPr>
          <w:rFonts w:ascii="Arial" w:hAnsi="Arial" w:cs="Arial"/>
          <w:bCs/>
          <w:color w:val="000000"/>
          <w:sz w:val="21"/>
          <w:szCs w:val="21"/>
        </w:rPr>
        <w:br/>
      </w:r>
      <w:r w:rsidRPr="0022592D">
        <w:rPr>
          <w:rFonts w:ascii="Arial" w:hAnsi="Arial" w:cs="Arial"/>
          <w:bCs/>
          <w:color w:val="000000"/>
          <w:sz w:val="21"/>
          <w:szCs w:val="21"/>
        </w:rPr>
        <w:t>55-010 Święta Katarzyna</w:t>
      </w:r>
      <w:r w:rsidRPr="0022592D">
        <w:rPr>
          <w:rFonts w:ascii="Arial" w:hAnsi="Arial" w:cs="Arial"/>
          <w:color w:val="000000"/>
          <w:sz w:val="21"/>
          <w:szCs w:val="21"/>
        </w:rPr>
        <w:t xml:space="preserve">, </w:t>
      </w:r>
      <w:r w:rsidRPr="0022592D">
        <w:rPr>
          <w:rFonts w:ascii="Arial" w:hAnsi="Arial" w:cs="Arial"/>
          <w:sz w:val="21"/>
          <w:szCs w:val="21"/>
        </w:rPr>
        <w:t>NIP: 912-13-91-033, REGON: 932127360, zarejestrowaną w Sądzie Rejonowym dla Wrocławia-Fabrycznej we Wrocławiu, IX Wydział Gospodarczy KRS pod nr. 0000133275</w:t>
      </w:r>
      <w:r w:rsidRPr="0022592D">
        <w:rPr>
          <w:rFonts w:ascii="Arial" w:hAnsi="Arial" w:cs="Arial"/>
          <w:color w:val="000000"/>
          <w:sz w:val="21"/>
          <w:szCs w:val="21"/>
        </w:rPr>
        <w:t xml:space="preserve">, reprezentowanym przez: </w:t>
      </w:r>
    </w:p>
    <w:p w14:paraId="60B093CE" w14:textId="77777777" w:rsidR="0022592D" w:rsidRPr="0022592D" w:rsidRDefault="0022592D" w:rsidP="0022592D">
      <w:pPr>
        <w:pStyle w:val="Akapitzlist"/>
        <w:autoSpaceDN/>
        <w:ind w:left="0"/>
        <w:rPr>
          <w:color w:val="000000"/>
          <w:sz w:val="15"/>
          <w:szCs w:val="15"/>
        </w:rPr>
      </w:pPr>
    </w:p>
    <w:p w14:paraId="77E82925" w14:textId="68ED30AF" w:rsidR="006A625E" w:rsidRPr="00D66934" w:rsidRDefault="0022592D" w:rsidP="0022592D">
      <w:pPr>
        <w:rPr>
          <w:rFonts w:ascii="Arial" w:hAnsi="Arial" w:cs="Arial"/>
        </w:rPr>
      </w:pPr>
      <w:r w:rsidRPr="0022592D">
        <w:rPr>
          <w:color w:val="000000"/>
          <w:sz w:val="21"/>
          <w:szCs w:val="21"/>
        </w:rPr>
        <w:t xml:space="preserve">Piotra </w:t>
      </w:r>
      <w:proofErr w:type="spellStart"/>
      <w:r w:rsidRPr="0022592D">
        <w:rPr>
          <w:color w:val="000000"/>
          <w:sz w:val="21"/>
          <w:szCs w:val="21"/>
        </w:rPr>
        <w:t>Brzuzka</w:t>
      </w:r>
      <w:proofErr w:type="spellEnd"/>
      <w:r w:rsidRPr="0022592D">
        <w:rPr>
          <w:color w:val="000000"/>
          <w:sz w:val="21"/>
          <w:szCs w:val="21"/>
        </w:rPr>
        <w:t xml:space="preserve"> – Prezesa Zarządu</w:t>
      </w:r>
      <w:r w:rsidR="006A625E" w:rsidRPr="00D66934">
        <w:rPr>
          <w:rFonts w:ascii="Arial" w:hAnsi="Arial" w:cs="Arial"/>
          <w:b/>
          <w:bCs/>
        </w:rPr>
        <w:t xml:space="preserve">, </w:t>
      </w:r>
      <w:r w:rsidR="006A625E" w:rsidRPr="00D66934">
        <w:rPr>
          <w:rFonts w:ascii="Arial" w:hAnsi="Arial" w:cs="Arial"/>
        </w:rPr>
        <w:t>zwan</w:t>
      </w:r>
      <w:r>
        <w:rPr>
          <w:rFonts w:ascii="Arial" w:hAnsi="Arial" w:cs="Arial"/>
        </w:rPr>
        <w:t>ym</w:t>
      </w:r>
      <w:r w:rsidR="006A625E" w:rsidRPr="00D66934">
        <w:rPr>
          <w:rFonts w:ascii="Arial" w:hAnsi="Arial" w:cs="Arial"/>
        </w:rPr>
        <w:t xml:space="preserve"> dalej „</w:t>
      </w:r>
      <w:r w:rsidR="006A625E" w:rsidRPr="00D66934">
        <w:rPr>
          <w:rFonts w:ascii="Arial" w:hAnsi="Arial" w:cs="Arial"/>
          <w:b/>
          <w:bCs/>
        </w:rPr>
        <w:t>Zamawiającym</w:t>
      </w:r>
      <w:r w:rsidR="006A625E" w:rsidRPr="00D66934">
        <w:rPr>
          <w:rFonts w:ascii="Arial" w:hAnsi="Arial" w:cs="Arial"/>
        </w:rPr>
        <w:t>”</w:t>
      </w:r>
    </w:p>
    <w:p w14:paraId="207F68A1" w14:textId="77777777" w:rsidR="006A625E" w:rsidRPr="00D66934" w:rsidRDefault="006A625E" w:rsidP="00CA302D">
      <w:pPr>
        <w:pStyle w:val="Standard"/>
        <w:widowControl w:val="0"/>
        <w:tabs>
          <w:tab w:val="left" w:pos="6237"/>
          <w:tab w:val="left" w:pos="9781"/>
        </w:tabs>
        <w:spacing w:line="259" w:lineRule="auto"/>
        <w:ind w:right="20"/>
        <w:jc w:val="both"/>
        <w:rPr>
          <w:rFonts w:ascii="Arial" w:hAnsi="Arial" w:cs="Arial"/>
          <w:sz w:val="20"/>
          <w:szCs w:val="20"/>
        </w:rPr>
      </w:pPr>
      <w:r w:rsidRPr="00D66934">
        <w:rPr>
          <w:rFonts w:ascii="Arial" w:hAnsi="Arial" w:cs="Arial"/>
          <w:sz w:val="20"/>
          <w:szCs w:val="20"/>
        </w:rPr>
        <w:t>a</w:t>
      </w:r>
    </w:p>
    <w:p w14:paraId="52DDA973" w14:textId="77777777" w:rsidR="006A625E" w:rsidRPr="00D66934" w:rsidRDefault="006A625E" w:rsidP="00CA302D">
      <w:pPr>
        <w:pStyle w:val="Nagwek11"/>
        <w:tabs>
          <w:tab w:val="clear" w:pos="9354"/>
          <w:tab w:val="right" w:pos="9639"/>
        </w:tabs>
        <w:spacing w:line="259" w:lineRule="auto"/>
        <w:ind w:firstLine="0"/>
        <w:jc w:val="both"/>
        <w:outlineLvl w:val="9"/>
        <w:rPr>
          <w:rFonts w:ascii="Arial" w:hAnsi="Arial" w:cs="Arial"/>
          <w:sz w:val="20"/>
          <w:szCs w:val="20"/>
        </w:rPr>
      </w:pPr>
      <w:r w:rsidRPr="00D66934">
        <w:rPr>
          <w:rFonts w:ascii="Arial" w:hAnsi="Arial" w:cs="Arial"/>
          <w:b w:val="0"/>
          <w:bCs w:val="0"/>
          <w:sz w:val="20"/>
          <w:szCs w:val="20"/>
        </w:rPr>
        <w:t>…………………………………………………………………………………………………………………………....……………………………………………………………………………………………………………………………….</w:t>
      </w:r>
    </w:p>
    <w:p w14:paraId="1CBA8D20" w14:textId="77777777" w:rsidR="006A625E" w:rsidRPr="00D66934" w:rsidRDefault="006A625E" w:rsidP="00CA302D">
      <w:pPr>
        <w:pStyle w:val="Nagwek11"/>
        <w:tabs>
          <w:tab w:val="clear" w:pos="9354"/>
          <w:tab w:val="right" w:pos="9639"/>
        </w:tabs>
        <w:spacing w:line="259" w:lineRule="auto"/>
        <w:ind w:firstLine="0"/>
        <w:jc w:val="both"/>
        <w:outlineLvl w:val="9"/>
        <w:rPr>
          <w:rFonts w:ascii="Arial" w:hAnsi="Arial" w:cs="Arial"/>
          <w:sz w:val="20"/>
          <w:szCs w:val="20"/>
        </w:rPr>
      </w:pPr>
      <w:r w:rsidRPr="00D66934">
        <w:rPr>
          <w:rFonts w:ascii="Arial" w:hAnsi="Arial" w:cs="Arial"/>
          <w:b w:val="0"/>
          <w:bCs w:val="0"/>
          <w:sz w:val="20"/>
          <w:szCs w:val="20"/>
        </w:rPr>
        <w:t>…………………………………………………………………, zwaną dalej „</w:t>
      </w:r>
      <w:r w:rsidRPr="00D66934">
        <w:rPr>
          <w:rFonts w:ascii="Arial" w:hAnsi="Arial" w:cs="Arial"/>
          <w:sz w:val="20"/>
          <w:szCs w:val="20"/>
        </w:rPr>
        <w:t>Wykonawcą</w:t>
      </w:r>
      <w:r w:rsidRPr="00D66934">
        <w:rPr>
          <w:rFonts w:ascii="Arial" w:hAnsi="Arial" w:cs="Arial"/>
          <w:b w:val="0"/>
          <w:bCs w:val="0"/>
          <w:sz w:val="20"/>
          <w:szCs w:val="20"/>
        </w:rPr>
        <w:t>” reprezentowaną przez:</w:t>
      </w:r>
    </w:p>
    <w:p w14:paraId="3BC4D121" w14:textId="77777777" w:rsidR="006A625E" w:rsidRPr="00D66934" w:rsidRDefault="006A625E" w:rsidP="00CA302D">
      <w:pPr>
        <w:pStyle w:val="Standard"/>
        <w:spacing w:line="259" w:lineRule="auto"/>
        <w:rPr>
          <w:rFonts w:ascii="Arial" w:hAnsi="Arial" w:cs="Arial"/>
          <w:sz w:val="20"/>
          <w:szCs w:val="20"/>
        </w:rPr>
      </w:pPr>
      <w:r w:rsidRPr="00D66934">
        <w:rPr>
          <w:rFonts w:ascii="Arial" w:hAnsi="Arial" w:cs="Arial"/>
          <w:sz w:val="20"/>
          <w:szCs w:val="20"/>
        </w:rPr>
        <w:t>…………………………………………………………………………………………………………………………….</w:t>
      </w:r>
    </w:p>
    <w:p w14:paraId="0897A3ED" w14:textId="51E6D8B9" w:rsidR="006A625E" w:rsidRPr="00D66934" w:rsidRDefault="006A625E" w:rsidP="00CA302D">
      <w:pPr>
        <w:pStyle w:val="Standard"/>
        <w:spacing w:line="259" w:lineRule="auto"/>
        <w:rPr>
          <w:rFonts w:ascii="Arial" w:hAnsi="Arial" w:cs="Arial"/>
          <w:sz w:val="20"/>
          <w:szCs w:val="20"/>
        </w:rPr>
      </w:pPr>
    </w:p>
    <w:p w14:paraId="3C7872C5" w14:textId="3F8C8118" w:rsidR="006A625E" w:rsidRPr="00D66934" w:rsidRDefault="006A625E" w:rsidP="00CA302D">
      <w:pPr>
        <w:pStyle w:val="Standard"/>
        <w:spacing w:line="259" w:lineRule="auto"/>
        <w:rPr>
          <w:rFonts w:ascii="Arial" w:hAnsi="Arial" w:cs="Arial"/>
          <w:sz w:val="20"/>
          <w:szCs w:val="20"/>
        </w:rPr>
      </w:pPr>
    </w:p>
    <w:p w14:paraId="0C41437F" w14:textId="77777777" w:rsidR="00DF4DA3" w:rsidRPr="00D66934" w:rsidRDefault="00DF4DA3" w:rsidP="00CA302D">
      <w:pPr>
        <w:pStyle w:val="Standard"/>
        <w:spacing w:line="259" w:lineRule="auto"/>
        <w:rPr>
          <w:rFonts w:ascii="Arial" w:hAnsi="Arial" w:cs="Arial"/>
          <w:sz w:val="20"/>
          <w:szCs w:val="20"/>
        </w:rPr>
      </w:pPr>
    </w:p>
    <w:p w14:paraId="5AC4C7E6" w14:textId="77777777" w:rsidR="006A625E" w:rsidRPr="00D66934" w:rsidRDefault="006A625E" w:rsidP="00CA302D">
      <w:pPr>
        <w:pStyle w:val="Textbodyindent"/>
        <w:spacing w:after="0" w:line="259" w:lineRule="auto"/>
        <w:ind w:left="0"/>
        <w:jc w:val="center"/>
        <w:rPr>
          <w:rFonts w:ascii="Arial" w:hAnsi="Arial" w:cs="Arial"/>
          <w:sz w:val="20"/>
          <w:szCs w:val="20"/>
        </w:rPr>
      </w:pPr>
      <w:r w:rsidRPr="00D66934">
        <w:rPr>
          <w:rFonts w:ascii="Arial" w:hAnsi="Arial" w:cs="Arial"/>
          <w:b/>
          <w:bCs/>
          <w:color w:val="000000"/>
          <w:sz w:val="20"/>
          <w:szCs w:val="20"/>
        </w:rPr>
        <w:t>§ 1</w:t>
      </w:r>
    </w:p>
    <w:p w14:paraId="4A35B63E" w14:textId="77777777" w:rsidR="006A625E" w:rsidRPr="00D66934" w:rsidRDefault="006A625E" w:rsidP="00CA302D">
      <w:pPr>
        <w:pStyle w:val="Textbodyindent"/>
        <w:spacing w:after="0" w:line="259" w:lineRule="auto"/>
        <w:ind w:left="0"/>
        <w:jc w:val="center"/>
        <w:rPr>
          <w:rFonts w:ascii="Arial" w:hAnsi="Arial" w:cs="Arial"/>
          <w:sz w:val="20"/>
          <w:szCs w:val="20"/>
        </w:rPr>
      </w:pPr>
      <w:r w:rsidRPr="00D66934">
        <w:rPr>
          <w:rFonts w:ascii="Arial" w:hAnsi="Arial" w:cs="Arial"/>
          <w:b/>
          <w:bCs/>
          <w:sz w:val="20"/>
          <w:szCs w:val="20"/>
        </w:rPr>
        <w:t>PRZEDMIOT UMOWY</w:t>
      </w:r>
    </w:p>
    <w:p w14:paraId="6DE7DE88" w14:textId="0EE27D74" w:rsidR="006A625E" w:rsidRPr="00293B4B" w:rsidRDefault="006A625E" w:rsidP="00293B4B">
      <w:pPr>
        <w:pStyle w:val="Textbodyindent"/>
        <w:numPr>
          <w:ilvl w:val="0"/>
          <w:numId w:val="52"/>
        </w:numPr>
        <w:tabs>
          <w:tab w:val="left" w:pos="284"/>
        </w:tabs>
        <w:suppressAutoHyphens w:val="0"/>
        <w:overflowPunct w:val="0"/>
        <w:autoSpaceDE w:val="0"/>
        <w:autoSpaceDN/>
        <w:spacing w:after="0" w:line="259" w:lineRule="auto"/>
        <w:jc w:val="both"/>
        <w:rPr>
          <w:rFonts w:ascii="Arial" w:hAnsi="Arial" w:cs="Arial"/>
          <w:sz w:val="20"/>
          <w:szCs w:val="20"/>
        </w:rPr>
      </w:pPr>
      <w:r w:rsidRPr="006930E2">
        <w:rPr>
          <w:rFonts w:ascii="Arial" w:hAnsi="Arial" w:cs="Arial"/>
          <w:sz w:val="20"/>
          <w:szCs w:val="20"/>
        </w:rPr>
        <w:t xml:space="preserve">Przedmiotem Umowy jest </w:t>
      </w:r>
      <w:r w:rsidR="006930E2">
        <w:rPr>
          <w:rFonts w:ascii="Arial" w:hAnsi="Arial" w:cs="Arial"/>
          <w:sz w:val="20"/>
          <w:szCs w:val="20"/>
        </w:rPr>
        <w:t>w</w:t>
      </w:r>
      <w:r w:rsidR="006930E2" w:rsidRPr="006930E2">
        <w:rPr>
          <w:rFonts w:ascii="Arial" w:hAnsi="Arial" w:cs="Arial"/>
          <w:sz w:val="20"/>
          <w:szCs w:val="20"/>
        </w:rPr>
        <w:t xml:space="preserve">ykonanie dokumentacji </w:t>
      </w:r>
      <w:r w:rsidR="006930E2" w:rsidRPr="00DE6D74">
        <w:rPr>
          <w:rFonts w:ascii="Arial" w:hAnsi="Arial" w:cs="Arial"/>
          <w:i/>
          <w:iCs/>
          <w:color w:val="000000"/>
          <w:sz w:val="20"/>
          <w:szCs w:val="20"/>
        </w:rPr>
        <w:t>projektowo-kosztorysow</w:t>
      </w:r>
      <w:r w:rsidR="00FB6818">
        <w:rPr>
          <w:rFonts w:ascii="Arial" w:hAnsi="Arial" w:cs="Arial"/>
          <w:i/>
          <w:iCs/>
          <w:color w:val="000000"/>
          <w:sz w:val="20"/>
          <w:szCs w:val="20"/>
        </w:rPr>
        <w:t>ej</w:t>
      </w:r>
      <w:r w:rsidR="006930E2" w:rsidRPr="00DE6D74">
        <w:rPr>
          <w:rFonts w:ascii="Arial" w:hAnsi="Arial" w:cs="Arial"/>
          <w:i/>
          <w:iCs/>
          <w:color w:val="000000"/>
          <w:sz w:val="20"/>
          <w:szCs w:val="20"/>
        </w:rPr>
        <w:t xml:space="preserve"> </w:t>
      </w:r>
      <w:r w:rsidR="00FB6818" w:rsidRPr="00FB6818">
        <w:rPr>
          <w:rFonts w:ascii="Arial" w:hAnsi="Arial" w:cs="Arial"/>
          <w:i/>
          <w:iCs/>
          <w:color w:val="000000"/>
          <w:sz w:val="20"/>
          <w:szCs w:val="20"/>
        </w:rPr>
        <w:t xml:space="preserve">rozbudowy budynku </w:t>
      </w:r>
      <w:r w:rsidR="00FB6818" w:rsidRPr="00FB6818">
        <w:rPr>
          <w:rFonts w:ascii="Arial" w:hAnsi="Arial" w:cs="Arial"/>
          <w:i/>
          <w:iCs/>
          <w:color w:val="000000"/>
          <w:sz w:val="20"/>
          <w:szCs w:val="20"/>
        </w:rPr>
        <w:br/>
        <w:t>Zakładu Gospodarki Komunalnej sp. z o.o. z Siedzibą w Świętej Katarzynie</w:t>
      </w:r>
      <w:r w:rsidR="00FB6818">
        <w:rPr>
          <w:rFonts w:ascii="Arial" w:hAnsi="Arial" w:cs="Arial"/>
          <w:i/>
          <w:iCs/>
          <w:color w:val="000000"/>
          <w:sz w:val="20"/>
          <w:szCs w:val="20"/>
        </w:rPr>
        <w:t>.</w:t>
      </w:r>
    </w:p>
    <w:p w14:paraId="03D7BD4B" w14:textId="234F3A9D" w:rsidR="006A625E" w:rsidRPr="00D66934" w:rsidRDefault="006A625E" w:rsidP="00C70449">
      <w:pPr>
        <w:pStyle w:val="Textbodyindent"/>
        <w:numPr>
          <w:ilvl w:val="0"/>
          <w:numId w:val="52"/>
        </w:numPr>
        <w:tabs>
          <w:tab w:val="left" w:pos="284"/>
        </w:tabs>
        <w:suppressAutoHyphens w:val="0"/>
        <w:overflowPunct w:val="0"/>
        <w:autoSpaceDE w:val="0"/>
        <w:autoSpaceDN/>
        <w:spacing w:after="0" w:line="259" w:lineRule="auto"/>
        <w:jc w:val="both"/>
        <w:rPr>
          <w:rFonts w:ascii="Arial" w:hAnsi="Arial" w:cs="Arial"/>
          <w:sz w:val="20"/>
          <w:szCs w:val="20"/>
        </w:rPr>
      </w:pPr>
      <w:r w:rsidRPr="00D66934">
        <w:rPr>
          <w:rFonts w:ascii="Arial" w:hAnsi="Arial" w:cs="Arial"/>
          <w:sz w:val="20"/>
          <w:szCs w:val="20"/>
        </w:rPr>
        <w:t xml:space="preserve">Przedmiot umowy będzie wykonany z należytą starannością, zgodnie z zasadami współczesnej wiedzy technicznej, polskimi normami i obowiązującymi przepisami, a </w:t>
      </w:r>
      <w:r w:rsidRPr="00D66934">
        <w:rPr>
          <w:rFonts w:ascii="Arial" w:hAnsi="Arial" w:cs="Arial"/>
          <w:color w:val="000000"/>
          <w:sz w:val="20"/>
          <w:szCs w:val="20"/>
        </w:rPr>
        <w:t>w szczególności Przedmiot Umowy zostanie zrealizowany zgodnie z Opisem przedmiotu zamówienia</w:t>
      </w:r>
      <w:r w:rsidR="00AF619A">
        <w:rPr>
          <w:rFonts w:ascii="Arial" w:hAnsi="Arial" w:cs="Arial"/>
          <w:color w:val="000000"/>
          <w:sz w:val="20"/>
          <w:szCs w:val="20"/>
        </w:rPr>
        <w:t xml:space="preserve"> (OPZ)</w:t>
      </w:r>
      <w:r w:rsidRPr="00D66934">
        <w:rPr>
          <w:rFonts w:ascii="Arial" w:hAnsi="Arial" w:cs="Arial"/>
          <w:color w:val="000000"/>
          <w:sz w:val="20"/>
          <w:szCs w:val="20"/>
        </w:rPr>
        <w:t xml:space="preserve">, </w:t>
      </w:r>
      <w:r w:rsidR="00AF619A" w:rsidRPr="00D66934">
        <w:rPr>
          <w:rFonts w:ascii="Arial" w:hAnsi="Arial" w:cs="Arial"/>
          <w:color w:val="000000"/>
          <w:sz w:val="20"/>
          <w:szCs w:val="20"/>
        </w:rPr>
        <w:t>stanowiąc</w:t>
      </w:r>
      <w:r w:rsidR="00AF619A">
        <w:rPr>
          <w:rFonts w:ascii="Arial" w:hAnsi="Arial" w:cs="Arial"/>
          <w:color w:val="000000"/>
          <w:sz w:val="20"/>
          <w:szCs w:val="20"/>
        </w:rPr>
        <w:t>ym</w:t>
      </w:r>
      <w:r w:rsidR="00AF619A" w:rsidRPr="00D66934">
        <w:rPr>
          <w:rFonts w:ascii="Arial" w:hAnsi="Arial" w:cs="Arial"/>
          <w:color w:val="000000"/>
          <w:sz w:val="20"/>
          <w:szCs w:val="20"/>
        </w:rPr>
        <w:t xml:space="preserve"> </w:t>
      </w:r>
      <w:r w:rsidRPr="00D66934">
        <w:rPr>
          <w:rFonts w:ascii="Arial" w:hAnsi="Arial" w:cs="Arial"/>
          <w:color w:val="000000"/>
          <w:sz w:val="20"/>
          <w:szCs w:val="20"/>
        </w:rPr>
        <w:t>załącznik nr 1 do niniejszej Umowy</w:t>
      </w:r>
      <w:r w:rsidR="00B7515C">
        <w:rPr>
          <w:rFonts w:ascii="Arial" w:hAnsi="Arial" w:cs="Arial"/>
          <w:color w:val="000000"/>
          <w:sz w:val="20"/>
          <w:szCs w:val="20"/>
        </w:rPr>
        <w:t>, Ofertą Wykonawcy, stanowiącą załącznik do Umowy</w:t>
      </w:r>
      <w:r w:rsidRPr="00D66934">
        <w:rPr>
          <w:rFonts w:ascii="Arial" w:hAnsi="Arial" w:cs="Arial"/>
          <w:color w:val="000000"/>
          <w:sz w:val="20"/>
          <w:szCs w:val="20"/>
        </w:rPr>
        <w:t xml:space="preserve"> oraz</w:t>
      </w:r>
      <w:r w:rsidRPr="00D66934">
        <w:rPr>
          <w:rFonts w:ascii="Arial" w:hAnsi="Arial" w:cs="Arial"/>
          <w:sz w:val="20"/>
          <w:szCs w:val="20"/>
        </w:rPr>
        <w:t xml:space="preserve"> zgodnie ze wskazówkami Zamawiającego. </w:t>
      </w:r>
    </w:p>
    <w:p w14:paraId="06858771" w14:textId="66EBB33B" w:rsidR="006A625E" w:rsidRPr="00D66934" w:rsidRDefault="006A625E" w:rsidP="00CA302D">
      <w:pPr>
        <w:pStyle w:val="Textbodyindent"/>
        <w:spacing w:after="0" w:line="259" w:lineRule="auto"/>
        <w:ind w:left="284"/>
        <w:jc w:val="both"/>
        <w:rPr>
          <w:rFonts w:ascii="Arial" w:hAnsi="Arial" w:cs="Arial"/>
          <w:sz w:val="20"/>
          <w:szCs w:val="20"/>
        </w:rPr>
      </w:pPr>
    </w:p>
    <w:p w14:paraId="063C0A8D" w14:textId="65C2955F" w:rsidR="006D6B35" w:rsidRPr="00D66934" w:rsidRDefault="006D6B35" w:rsidP="00CA302D">
      <w:pPr>
        <w:pStyle w:val="Textbodyindent"/>
        <w:spacing w:after="0" w:line="259" w:lineRule="auto"/>
        <w:ind w:left="0"/>
        <w:jc w:val="center"/>
        <w:rPr>
          <w:rFonts w:ascii="Arial" w:hAnsi="Arial" w:cs="Arial"/>
          <w:sz w:val="20"/>
          <w:szCs w:val="20"/>
        </w:rPr>
      </w:pPr>
      <w:r w:rsidRPr="00D66934">
        <w:rPr>
          <w:rFonts w:ascii="Arial" w:hAnsi="Arial" w:cs="Arial"/>
          <w:b/>
          <w:bCs/>
          <w:sz w:val="20"/>
          <w:szCs w:val="20"/>
        </w:rPr>
        <w:t>§ 2</w:t>
      </w:r>
    </w:p>
    <w:p w14:paraId="486D7BDE" w14:textId="77777777" w:rsidR="006D6B35" w:rsidRPr="00D66934" w:rsidRDefault="006D6B35" w:rsidP="00CA302D">
      <w:pPr>
        <w:pStyle w:val="Textbodyindent"/>
        <w:tabs>
          <w:tab w:val="left" w:pos="426"/>
        </w:tabs>
        <w:spacing w:after="0" w:line="259" w:lineRule="auto"/>
        <w:ind w:left="0"/>
        <w:jc w:val="center"/>
        <w:rPr>
          <w:rFonts w:ascii="Arial" w:hAnsi="Arial" w:cs="Arial"/>
          <w:b/>
          <w:bCs/>
          <w:sz w:val="20"/>
          <w:szCs w:val="20"/>
        </w:rPr>
      </w:pPr>
      <w:r w:rsidRPr="00D66934">
        <w:rPr>
          <w:rFonts w:ascii="Arial" w:hAnsi="Arial" w:cs="Arial"/>
          <w:b/>
          <w:bCs/>
          <w:sz w:val="20"/>
          <w:szCs w:val="20"/>
        </w:rPr>
        <w:t>TERMIN REALIZACJJI</w:t>
      </w:r>
    </w:p>
    <w:p w14:paraId="2B35D9C7" w14:textId="5AA2D723" w:rsidR="006D6B35" w:rsidRPr="0009526B" w:rsidRDefault="006D6B35" w:rsidP="00CA302D">
      <w:pPr>
        <w:pStyle w:val="Bezodstpw"/>
        <w:autoSpaceDN/>
        <w:spacing w:line="259" w:lineRule="auto"/>
        <w:jc w:val="both"/>
        <w:rPr>
          <w:rFonts w:ascii="Arial" w:hAnsi="Arial" w:cs="Arial"/>
          <w:sz w:val="20"/>
          <w:szCs w:val="20"/>
        </w:rPr>
      </w:pPr>
      <w:r w:rsidRPr="00D66934">
        <w:rPr>
          <w:rFonts w:ascii="Arial" w:hAnsi="Arial" w:cs="Arial"/>
          <w:sz w:val="20"/>
          <w:szCs w:val="20"/>
        </w:rPr>
        <w:t>Wykonawca zobowiązuje się do zrealizowania przedmiotu umowy w termin</w:t>
      </w:r>
      <w:r w:rsidR="0009526B">
        <w:rPr>
          <w:rFonts w:ascii="Arial" w:hAnsi="Arial" w:cs="Arial"/>
          <w:sz w:val="20"/>
          <w:szCs w:val="20"/>
        </w:rPr>
        <w:t xml:space="preserve">ie: </w:t>
      </w:r>
    </w:p>
    <w:p w14:paraId="6C15B40A" w14:textId="5AA23768" w:rsidR="00FB6818" w:rsidRDefault="00FB6818" w:rsidP="0009526B">
      <w:pPr>
        <w:pStyle w:val="Akapitzlist"/>
        <w:numPr>
          <w:ilvl w:val="0"/>
          <w:numId w:val="84"/>
        </w:numPr>
        <w:suppressAutoHyphens w:val="0"/>
        <w:autoSpaceDN/>
        <w:spacing w:line="276" w:lineRule="auto"/>
        <w:contextualSpacing/>
        <w:jc w:val="both"/>
        <w:rPr>
          <w:sz w:val="20"/>
          <w:szCs w:val="20"/>
          <w:lang w:eastAsia="pl-PL"/>
        </w:rPr>
      </w:pPr>
      <w:r w:rsidRPr="0009526B">
        <w:rPr>
          <w:sz w:val="20"/>
          <w:szCs w:val="20"/>
          <w:lang w:eastAsia="pl-PL"/>
        </w:rPr>
        <w:t>Termin wykonania</w:t>
      </w:r>
      <w:r>
        <w:rPr>
          <w:sz w:val="20"/>
          <w:szCs w:val="20"/>
          <w:lang w:eastAsia="pl-PL"/>
        </w:rPr>
        <w:t xml:space="preserve"> </w:t>
      </w:r>
      <w:r w:rsidRPr="00FB6818">
        <w:rPr>
          <w:sz w:val="20"/>
          <w:szCs w:val="20"/>
          <w:lang w:eastAsia="pl-PL"/>
        </w:rPr>
        <w:t>inwentaryzacji budynku oraz wielowariantowej koncepcji rozbudowy – 5 tygodni od dnia zawarcia umowy</w:t>
      </w:r>
      <w:r>
        <w:rPr>
          <w:sz w:val="20"/>
          <w:szCs w:val="20"/>
          <w:lang w:eastAsia="pl-PL"/>
        </w:rPr>
        <w:t>,</w:t>
      </w:r>
    </w:p>
    <w:p w14:paraId="64D7E585" w14:textId="1C5A1C43" w:rsidR="0009526B" w:rsidRPr="0009526B" w:rsidRDefault="0009526B" w:rsidP="0009526B">
      <w:pPr>
        <w:pStyle w:val="Akapitzlist"/>
        <w:numPr>
          <w:ilvl w:val="0"/>
          <w:numId w:val="84"/>
        </w:numPr>
        <w:suppressAutoHyphens w:val="0"/>
        <w:autoSpaceDN/>
        <w:spacing w:line="276" w:lineRule="auto"/>
        <w:contextualSpacing/>
        <w:jc w:val="both"/>
        <w:rPr>
          <w:sz w:val="20"/>
          <w:szCs w:val="20"/>
          <w:lang w:eastAsia="pl-PL"/>
        </w:rPr>
      </w:pPr>
      <w:r w:rsidRPr="0009526B">
        <w:rPr>
          <w:sz w:val="20"/>
          <w:szCs w:val="20"/>
          <w:lang w:eastAsia="pl-PL"/>
        </w:rPr>
        <w:t xml:space="preserve">Termin wykonania kompletnego projektu budowlanego wraz ze złożeniem wniosku </w:t>
      </w:r>
      <w:r w:rsidRPr="0009526B">
        <w:rPr>
          <w:sz w:val="20"/>
          <w:szCs w:val="20"/>
          <w:lang w:eastAsia="pl-PL"/>
        </w:rPr>
        <w:br/>
        <w:t xml:space="preserve">o wydanie decyzji o pozwoleniu na budowę i/lub odpowiednio wniosku o wydanie zaświadczenia </w:t>
      </w:r>
      <w:r w:rsidR="00DE6D74">
        <w:rPr>
          <w:sz w:val="20"/>
          <w:szCs w:val="20"/>
          <w:lang w:eastAsia="pl-PL"/>
        </w:rPr>
        <w:br/>
      </w:r>
      <w:r w:rsidRPr="0009526B">
        <w:rPr>
          <w:sz w:val="20"/>
          <w:szCs w:val="20"/>
          <w:lang w:eastAsia="pl-PL"/>
        </w:rPr>
        <w:t xml:space="preserve">o braku sprzeciwu na wykonywanie robót nie wymagających pozwolenia na budowę – </w:t>
      </w:r>
      <w:r w:rsidR="00FB6818">
        <w:rPr>
          <w:sz w:val="20"/>
          <w:szCs w:val="20"/>
          <w:lang w:eastAsia="pl-PL"/>
        </w:rPr>
        <w:t>16</w:t>
      </w:r>
      <w:r w:rsidRPr="0009526B">
        <w:rPr>
          <w:sz w:val="20"/>
          <w:szCs w:val="20"/>
          <w:lang w:eastAsia="pl-PL"/>
        </w:rPr>
        <w:t xml:space="preserve"> tygodni od dnia zawarcia umowy,</w:t>
      </w:r>
    </w:p>
    <w:p w14:paraId="498D146E" w14:textId="28CE476D" w:rsidR="0009526B" w:rsidRPr="0009526B" w:rsidRDefault="0009526B" w:rsidP="0009526B">
      <w:pPr>
        <w:pStyle w:val="Akapitzlist"/>
        <w:numPr>
          <w:ilvl w:val="0"/>
          <w:numId w:val="84"/>
        </w:numPr>
        <w:suppressAutoHyphens w:val="0"/>
        <w:autoSpaceDN/>
        <w:spacing w:line="276" w:lineRule="auto"/>
        <w:contextualSpacing/>
        <w:jc w:val="both"/>
        <w:rPr>
          <w:sz w:val="20"/>
          <w:szCs w:val="20"/>
          <w:lang w:eastAsia="pl-PL"/>
        </w:rPr>
      </w:pPr>
      <w:r w:rsidRPr="0009526B">
        <w:rPr>
          <w:sz w:val="20"/>
          <w:szCs w:val="20"/>
          <w:lang w:eastAsia="pl-PL"/>
        </w:rPr>
        <w:t xml:space="preserve">Termin wykonania wielobranżowego projektu wykonawczego, </w:t>
      </w:r>
      <w:proofErr w:type="spellStart"/>
      <w:r w:rsidRPr="0009526B">
        <w:rPr>
          <w:sz w:val="20"/>
          <w:szCs w:val="20"/>
          <w:lang w:eastAsia="pl-PL"/>
        </w:rPr>
        <w:t>STWiORB</w:t>
      </w:r>
      <w:proofErr w:type="spellEnd"/>
      <w:r w:rsidRPr="0009526B">
        <w:rPr>
          <w:sz w:val="20"/>
          <w:szCs w:val="20"/>
          <w:lang w:eastAsia="pl-PL"/>
        </w:rPr>
        <w:t xml:space="preserve">, przedmiaru, kosztorysu inwestorskiego - </w:t>
      </w:r>
      <w:r w:rsidR="00DE6D74">
        <w:rPr>
          <w:sz w:val="20"/>
          <w:szCs w:val="20"/>
          <w:lang w:eastAsia="pl-PL"/>
        </w:rPr>
        <w:t>8</w:t>
      </w:r>
      <w:r w:rsidRPr="0009526B">
        <w:rPr>
          <w:sz w:val="20"/>
          <w:szCs w:val="20"/>
          <w:lang w:eastAsia="pl-PL"/>
        </w:rPr>
        <w:t xml:space="preserve"> tygodni od złożenia wniosku o wydanie pozwolenia na budowę i/lub odpowiednio zaświadczenia o braku sprzeciwu na wykonywanie robót nie wymagających pozwolenia na budowę,</w:t>
      </w:r>
    </w:p>
    <w:p w14:paraId="44559621" w14:textId="77777777" w:rsidR="0009526B" w:rsidRPr="0009526B" w:rsidRDefault="0009526B" w:rsidP="0009526B">
      <w:pPr>
        <w:pStyle w:val="Akapitzlist"/>
        <w:numPr>
          <w:ilvl w:val="0"/>
          <w:numId w:val="84"/>
        </w:numPr>
        <w:suppressAutoHyphens w:val="0"/>
        <w:autoSpaceDN/>
        <w:spacing w:line="276" w:lineRule="auto"/>
        <w:contextualSpacing/>
        <w:jc w:val="both"/>
        <w:rPr>
          <w:sz w:val="20"/>
          <w:szCs w:val="20"/>
          <w:lang w:eastAsia="pl-PL"/>
        </w:rPr>
      </w:pPr>
      <w:r w:rsidRPr="0009526B">
        <w:rPr>
          <w:sz w:val="20"/>
          <w:szCs w:val="20"/>
          <w:lang w:eastAsia="pl-PL"/>
        </w:rPr>
        <w:t>Termin zakończenia realizacji nadzoru autorskiego - od rozpoczęcia do zakończenia robót budowlanych realizowanych w oparciu o wykonaną dokumentację projektową, co powinno nastąpić nie później niż 36 miesięcy od daty zawarcia umowy.</w:t>
      </w:r>
    </w:p>
    <w:p w14:paraId="0DAE484C" w14:textId="77777777" w:rsidR="006D6B35" w:rsidRPr="00D66934" w:rsidRDefault="006D6B35" w:rsidP="00CA302D">
      <w:pPr>
        <w:pStyle w:val="Bezodstpw"/>
        <w:suppressAutoHyphens w:val="0"/>
        <w:autoSpaceDN/>
        <w:spacing w:line="259" w:lineRule="auto"/>
        <w:ind w:left="720"/>
        <w:jc w:val="both"/>
        <w:textAlignment w:val="auto"/>
        <w:rPr>
          <w:rFonts w:ascii="Arial" w:hAnsi="Arial" w:cs="Arial"/>
          <w:sz w:val="20"/>
          <w:szCs w:val="20"/>
        </w:rPr>
      </w:pPr>
    </w:p>
    <w:p w14:paraId="72185543" w14:textId="33E1F116" w:rsidR="006D6B35" w:rsidRPr="00D66934" w:rsidRDefault="006D6B35" w:rsidP="00CA302D">
      <w:pPr>
        <w:pStyle w:val="Stopka1"/>
        <w:tabs>
          <w:tab w:val="clear" w:pos="4536"/>
          <w:tab w:val="clear" w:pos="9072"/>
        </w:tabs>
        <w:spacing w:line="259" w:lineRule="auto"/>
        <w:jc w:val="center"/>
        <w:rPr>
          <w:rFonts w:ascii="Arial" w:hAnsi="Arial" w:cs="Arial"/>
          <w:sz w:val="20"/>
          <w:szCs w:val="20"/>
        </w:rPr>
      </w:pPr>
      <w:r w:rsidRPr="00D66934">
        <w:rPr>
          <w:rFonts w:ascii="Arial" w:hAnsi="Arial" w:cs="Arial"/>
          <w:b/>
          <w:bCs/>
          <w:sz w:val="20"/>
          <w:szCs w:val="20"/>
        </w:rPr>
        <w:t>§ 3</w:t>
      </w:r>
    </w:p>
    <w:p w14:paraId="2A8BDA63" w14:textId="77777777" w:rsidR="006D6B35" w:rsidRPr="00D66934" w:rsidRDefault="006D6B35" w:rsidP="00CA302D">
      <w:pPr>
        <w:pStyle w:val="Standard"/>
        <w:spacing w:line="259" w:lineRule="auto"/>
        <w:jc w:val="center"/>
        <w:rPr>
          <w:rFonts w:ascii="Arial" w:hAnsi="Arial" w:cs="Arial"/>
          <w:sz w:val="20"/>
          <w:szCs w:val="20"/>
        </w:rPr>
      </w:pPr>
      <w:r w:rsidRPr="00D66934">
        <w:rPr>
          <w:rFonts w:ascii="Arial" w:hAnsi="Arial" w:cs="Arial"/>
          <w:b/>
          <w:bCs/>
          <w:sz w:val="20"/>
          <w:szCs w:val="20"/>
        </w:rPr>
        <w:t>WYNAGRODZENIE</w:t>
      </w:r>
    </w:p>
    <w:p w14:paraId="5245C2EF" w14:textId="529DC3C9" w:rsidR="006D6B35" w:rsidRPr="00D66934" w:rsidRDefault="006D6B35" w:rsidP="00C70449">
      <w:pPr>
        <w:widowControl/>
        <w:numPr>
          <w:ilvl w:val="0"/>
          <w:numId w:val="56"/>
        </w:numPr>
        <w:tabs>
          <w:tab w:val="clear" w:pos="720"/>
          <w:tab w:val="left" w:pos="426"/>
          <w:tab w:val="right" w:pos="8837"/>
        </w:tabs>
        <w:suppressAutoHyphens w:val="0"/>
        <w:autoSpaceDN/>
        <w:spacing w:line="259" w:lineRule="auto"/>
        <w:ind w:left="426" w:hanging="426"/>
        <w:jc w:val="both"/>
        <w:textAlignment w:val="auto"/>
        <w:rPr>
          <w:rFonts w:ascii="Arial" w:hAnsi="Arial" w:cs="Arial"/>
        </w:rPr>
      </w:pPr>
      <w:r w:rsidRPr="00D66934">
        <w:rPr>
          <w:rFonts w:ascii="Arial" w:hAnsi="Arial" w:cs="Arial"/>
          <w:snapToGrid w:val="0"/>
        </w:rPr>
        <w:t xml:space="preserve">Za wykonanie przedmiotu Umowy </w:t>
      </w:r>
      <w:r w:rsidRPr="00D66934">
        <w:rPr>
          <w:rFonts w:ascii="Arial" w:hAnsi="Arial" w:cs="Arial"/>
        </w:rPr>
        <w:t>określonego w § 1 ust. 1 Umowy</w:t>
      </w:r>
      <w:r w:rsidRPr="00D66934">
        <w:rPr>
          <w:rFonts w:ascii="Arial" w:hAnsi="Arial" w:cs="Arial"/>
          <w:snapToGrid w:val="0"/>
        </w:rPr>
        <w:t xml:space="preserve"> strony ustalają wynagrodzenie ryczałtowe w kwocie </w:t>
      </w:r>
      <w:r w:rsidRPr="00D66934">
        <w:rPr>
          <w:rFonts w:ascii="Arial" w:hAnsi="Arial" w:cs="Arial"/>
          <w:b/>
          <w:bCs/>
        </w:rPr>
        <w:t>……………zł brutto</w:t>
      </w:r>
      <w:r w:rsidRPr="00D66934">
        <w:rPr>
          <w:rFonts w:ascii="Arial" w:hAnsi="Arial" w:cs="Arial"/>
        </w:rPr>
        <w:t xml:space="preserve"> (słownie: </w:t>
      </w:r>
      <w:r w:rsidR="006930E2" w:rsidRPr="00D66934">
        <w:rPr>
          <w:rFonts w:ascii="Arial" w:hAnsi="Arial" w:cs="Arial"/>
        </w:rPr>
        <w:t>……</w:t>
      </w:r>
      <w:r w:rsidRPr="00D66934">
        <w:rPr>
          <w:rFonts w:ascii="Arial" w:hAnsi="Arial" w:cs="Arial"/>
        </w:rPr>
        <w:t>), w tym:</w:t>
      </w:r>
    </w:p>
    <w:p w14:paraId="2F20EDDA" w14:textId="7AE340E2" w:rsidR="006D6B35" w:rsidRDefault="0009526B" w:rsidP="00C70449">
      <w:pPr>
        <w:widowControl/>
        <w:numPr>
          <w:ilvl w:val="0"/>
          <w:numId w:val="57"/>
        </w:numPr>
        <w:tabs>
          <w:tab w:val="left" w:pos="426"/>
          <w:tab w:val="right" w:pos="8837"/>
        </w:tabs>
        <w:suppressAutoHyphens w:val="0"/>
        <w:autoSpaceDN/>
        <w:spacing w:line="259" w:lineRule="auto"/>
        <w:jc w:val="both"/>
        <w:textAlignment w:val="auto"/>
        <w:rPr>
          <w:rFonts w:ascii="Arial" w:hAnsi="Arial" w:cs="Arial"/>
        </w:rPr>
      </w:pPr>
      <w:r>
        <w:rPr>
          <w:rFonts w:ascii="Arial" w:hAnsi="Arial" w:cs="Arial"/>
          <w:snapToGrid w:val="0"/>
        </w:rPr>
        <w:t>z</w:t>
      </w:r>
      <w:r w:rsidR="006D6B35" w:rsidRPr="00D66934">
        <w:rPr>
          <w:rFonts w:ascii="Arial" w:hAnsi="Arial" w:cs="Arial"/>
          <w:snapToGrid w:val="0"/>
        </w:rPr>
        <w:t xml:space="preserve">a wykonanie </w:t>
      </w:r>
      <w:r w:rsidR="00FB6818">
        <w:rPr>
          <w:rFonts w:ascii="Arial" w:hAnsi="Arial" w:cs="Arial"/>
          <w:snapToGrid w:val="0"/>
        </w:rPr>
        <w:t xml:space="preserve">inwentaryzacji budynku, wielowariantowej koncepcji rozbudowy budynku oraz </w:t>
      </w:r>
      <w:r w:rsidRPr="0009526B">
        <w:rPr>
          <w:rFonts w:ascii="Arial" w:hAnsi="Arial" w:cs="Arial"/>
        </w:rPr>
        <w:t>projektu budowlanego wraz ze złożeniem wniosku o wydanie decyzji o pozwoleniu na budowę i/lub odpowiednio wniosku o wydanie zaświadczenia o braku sprzeciwu na wykonywanie robót nie wymagających pozwolenia na budowę</w:t>
      </w:r>
      <w:r w:rsidR="006D6B35" w:rsidRPr="00D66934">
        <w:rPr>
          <w:rFonts w:ascii="Arial" w:hAnsi="Arial" w:cs="Arial"/>
          <w:snapToGrid w:val="0"/>
        </w:rPr>
        <w:t xml:space="preserve"> strony ustalają wynagrodzenie ryczałtowe w kwocie: </w:t>
      </w:r>
      <w:r w:rsidR="006D6B35" w:rsidRPr="00D66934">
        <w:rPr>
          <w:rFonts w:ascii="Arial" w:hAnsi="Arial" w:cs="Arial"/>
        </w:rPr>
        <w:t xml:space="preserve">………………. zł brutto, </w:t>
      </w:r>
    </w:p>
    <w:p w14:paraId="615EF177" w14:textId="4CF99710" w:rsidR="0009526B" w:rsidRDefault="0009526B" w:rsidP="0009526B">
      <w:pPr>
        <w:widowControl/>
        <w:numPr>
          <w:ilvl w:val="0"/>
          <w:numId w:val="57"/>
        </w:numPr>
        <w:tabs>
          <w:tab w:val="left" w:pos="426"/>
          <w:tab w:val="right" w:pos="8837"/>
        </w:tabs>
        <w:suppressAutoHyphens w:val="0"/>
        <w:autoSpaceDN/>
        <w:spacing w:line="259" w:lineRule="auto"/>
        <w:jc w:val="both"/>
        <w:textAlignment w:val="auto"/>
        <w:rPr>
          <w:rFonts w:ascii="Arial" w:hAnsi="Arial" w:cs="Arial"/>
        </w:rPr>
      </w:pPr>
      <w:r>
        <w:rPr>
          <w:rFonts w:ascii="Arial" w:hAnsi="Arial" w:cs="Arial"/>
          <w:snapToGrid w:val="0"/>
        </w:rPr>
        <w:t>z</w:t>
      </w:r>
      <w:r w:rsidRPr="00D66934">
        <w:rPr>
          <w:rFonts w:ascii="Arial" w:hAnsi="Arial" w:cs="Arial"/>
          <w:snapToGrid w:val="0"/>
        </w:rPr>
        <w:t xml:space="preserve">a wykonanie </w:t>
      </w:r>
      <w:r w:rsidRPr="0009526B">
        <w:rPr>
          <w:rFonts w:ascii="Arial" w:hAnsi="Arial" w:cs="Arial"/>
        </w:rPr>
        <w:t xml:space="preserve">wielobranżowego projektu wykonawczego, </w:t>
      </w:r>
      <w:proofErr w:type="spellStart"/>
      <w:r w:rsidRPr="0009526B">
        <w:rPr>
          <w:rFonts w:ascii="Arial" w:hAnsi="Arial" w:cs="Arial"/>
        </w:rPr>
        <w:t>STWiORB</w:t>
      </w:r>
      <w:proofErr w:type="spellEnd"/>
      <w:r w:rsidRPr="0009526B">
        <w:rPr>
          <w:rFonts w:ascii="Arial" w:hAnsi="Arial" w:cs="Arial"/>
        </w:rPr>
        <w:t>, przedmiaru, kosztorysu inwestorskiego</w:t>
      </w:r>
      <w:r w:rsidRPr="00D66934">
        <w:rPr>
          <w:rFonts w:ascii="Arial" w:hAnsi="Arial" w:cs="Arial"/>
          <w:snapToGrid w:val="0"/>
        </w:rPr>
        <w:t xml:space="preserve"> strony ustalają wynagrodzenie ryczałtowe w kwocie: </w:t>
      </w:r>
      <w:r w:rsidRPr="00D66934">
        <w:rPr>
          <w:rFonts w:ascii="Arial" w:hAnsi="Arial" w:cs="Arial"/>
        </w:rPr>
        <w:t>………………. zł brutto, ……….</w:t>
      </w:r>
    </w:p>
    <w:p w14:paraId="2A4E7FD9" w14:textId="46AB7663" w:rsidR="006D6B35" w:rsidRPr="0009526B" w:rsidRDefault="006D6B35" w:rsidP="0009526B">
      <w:pPr>
        <w:widowControl/>
        <w:numPr>
          <w:ilvl w:val="0"/>
          <w:numId w:val="57"/>
        </w:numPr>
        <w:tabs>
          <w:tab w:val="left" w:pos="426"/>
          <w:tab w:val="right" w:pos="8837"/>
        </w:tabs>
        <w:suppressAutoHyphens w:val="0"/>
        <w:autoSpaceDN/>
        <w:spacing w:line="259" w:lineRule="auto"/>
        <w:jc w:val="both"/>
        <w:textAlignment w:val="auto"/>
        <w:rPr>
          <w:rFonts w:ascii="Arial" w:hAnsi="Arial" w:cs="Arial"/>
        </w:rPr>
      </w:pPr>
      <w:r w:rsidRPr="0009526B">
        <w:rPr>
          <w:rFonts w:ascii="Arial" w:hAnsi="Arial" w:cs="Arial"/>
        </w:rPr>
        <w:lastRenderedPageBreak/>
        <w:t xml:space="preserve">Za </w:t>
      </w:r>
      <w:r w:rsidR="006930E2" w:rsidRPr="0009526B">
        <w:rPr>
          <w:rFonts w:ascii="Arial" w:hAnsi="Arial" w:cs="Arial"/>
        </w:rPr>
        <w:t>pełnienie nadzoru autorskiego</w:t>
      </w:r>
      <w:r w:rsidRPr="0009526B">
        <w:rPr>
          <w:rFonts w:ascii="Arial" w:hAnsi="Arial" w:cs="Arial"/>
        </w:rPr>
        <w:t xml:space="preserve"> Zamawiający zapłaci Wykonawcy wynagrodzenie, którego orientacyjna wysokość, wyliczona jako iloczyn 10 pobytów i ryczałtowej stawki za jeden pobyt w wysokości: </w:t>
      </w:r>
      <w:r w:rsidRPr="0009526B">
        <w:rPr>
          <w:rFonts w:ascii="Arial" w:hAnsi="Arial" w:cs="Arial"/>
          <w:b/>
          <w:bCs/>
        </w:rPr>
        <w:t>…</w:t>
      </w:r>
      <w:r w:rsidR="00DE6D74" w:rsidRPr="0009526B">
        <w:rPr>
          <w:rFonts w:ascii="Arial" w:hAnsi="Arial" w:cs="Arial"/>
          <w:b/>
          <w:bCs/>
        </w:rPr>
        <w:t>……</w:t>
      </w:r>
      <w:r w:rsidR="00DE6D74">
        <w:rPr>
          <w:rFonts w:ascii="Arial" w:hAnsi="Arial" w:cs="Arial"/>
          <w:b/>
          <w:bCs/>
        </w:rPr>
        <w:t xml:space="preserve"> </w:t>
      </w:r>
      <w:r w:rsidRPr="0009526B">
        <w:rPr>
          <w:rFonts w:ascii="Arial" w:hAnsi="Arial" w:cs="Arial"/>
          <w:b/>
          <w:bCs/>
        </w:rPr>
        <w:t>zł brutto</w:t>
      </w:r>
      <w:r w:rsidRPr="0009526B">
        <w:rPr>
          <w:rFonts w:ascii="Arial" w:hAnsi="Arial" w:cs="Arial"/>
        </w:rPr>
        <w:t xml:space="preserve"> (słownie: …………………</w:t>
      </w:r>
      <w:r w:rsidR="00DE6D74" w:rsidRPr="0009526B">
        <w:rPr>
          <w:rFonts w:ascii="Arial" w:hAnsi="Arial" w:cs="Arial"/>
        </w:rPr>
        <w:t>……</w:t>
      </w:r>
      <w:r w:rsidRPr="0009526B">
        <w:rPr>
          <w:rFonts w:ascii="Arial" w:hAnsi="Arial" w:cs="Arial"/>
        </w:rPr>
        <w:t>).</w:t>
      </w:r>
    </w:p>
    <w:p w14:paraId="208B7383" w14:textId="77777777" w:rsidR="006D6B35" w:rsidRPr="00D66934" w:rsidRDefault="006D6B35" w:rsidP="00C70449">
      <w:pPr>
        <w:widowControl/>
        <w:numPr>
          <w:ilvl w:val="0"/>
          <w:numId w:val="56"/>
        </w:numPr>
        <w:tabs>
          <w:tab w:val="clear" w:pos="720"/>
          <w:tab w:val="num" w:pos="426"/>
          <w:tab w:val="left" w:pos="900"/>
          <w:tab w:val="left" w:pos="1440"/>
          <w:tab w:val="right" w:pos="9993"/>
        </w:tabs>
        <w:suppressAutoHyphens w:val="0"/>
        <w:autoSpaceDN/>
        <w:spacing w:line="259" w:lineRule="auto"/>
        <w:ind w:left="426" w:hanging="426"/>
        <w:jc w:val="both"/>
        <w:textAlignment w:val="auto"/>
        <w:rPr>
          <w:rFonts w:ascii="Arial" w:hAnsi="Arial" w:cs="Arial"/>
        </w:rPr>
      </w:pPr>
      <w:r w:rsidRPr="00D66934">
        <w:rPr>
          <w:rFonts w:ascii="Arial" w:hAnsi="Arial" w:cs="Arial"/>
        </w:rPr>
        <w:t>Ostateczna wysokość wynagrodzenia za pełnienie nadzoru autorskiego, należna Wykonawcy wyliczona zostanie jako iloczyn faktycznej liczby pobytów na budowie oraz ryczałtowej stawki za jeden pobyt.</w:t>
      </w:r>
    </w:p>
    <w:p w14:paraId="20DB2D9A" w14:textId="77777777" w:rsidR="006D6B35" w:rsidRPr="00D66934" w:rsidRDefault="006D6B35" w:rsidP="00CA302D">
      <w:pPr>
        <w:tabs>
          <w:tab w:val="left" w:pos="900"/>
        </w:tabs>
        <w:spacing w:line="259" w:lineRule="auto"/>
        <w:rPr>
          <w:rFonts w:ascii="Arial" w:hAnsi="Arial" w:cs="Arial"/>
          <w:b/>
          <w:bCs/>
        </w:rPr>
      </w:pPr>
    </w:p>
    <w:p w14:paraId="13712B97" w14:textId="7D253A46" w:rsidR="006D6B35" w:rsidRPr="00D66934" w:rsidRDefault="006D6B35" w:rsidP="00CA302D">
      <w:pPr>
        <w:tabs>
          <w:tab w:val="left" w:pos="900"/>
        </w:tabs>
        <w:spacing w:line="259" w:lineRule="auto"/>
        <w:jc w:val="center"/>
        <w:rPr>
          <w:rFonts w:ascii="Arial" w:hAnsi="Arial" w:cs="Arial"/>
        </w:rPr>
      </w:pPr>
      <w:r w:rsidRPr="00D66934">
        <w:rPr>
          <w:rFonts w:ascii="Arial" w:hAnsi="Arial" w:cs="Arial"/>
          <w:b/>
          <w:bCs/>
        </w:rPr>
        <w:t>§ 4</w:t>
      </w:r>
    </w:p>
    <w:p w14:paraId="77A1EDA2" w14:textId="5BE08BC7" w:rsidR="006D6B35" w:rsidRPr="00D66934" w:rsidRDefault="006930E2" w:rsidP="00CA302D">
      <w:pPr>
        <w:tabs>
          <w:tab w:val="left" w:pos="900"/>
        </w:tabs>
        <w:spacing w:line="259" w:lineRule="auto"/>
        <w:jc w:val="center"/>
        <w:rPr>
          <w:rFonts w:ascii="Arial" w:hAnsi="Arial" w:cs="Arial"/>
          <w:b/>
          <w:bCs/>
        </w:rPr>
      </w:pPr>
      <w:r w:rsidRPr="00D66934">
        <w:rPr>
          <w:rFonts w:ascii="Arial" w:hAnsi="Arial" w:cs="Arial"/>
          <w:b/>
          <w:bCs/>
        </w:rPr>
        <w:t>WARUNKI PŁATNOŚCI</w:t>
      </w:r>
      <w:r w:rsidR="006D6B35" w:rsidRPr="00D66934">
        <w:rPr>
          <w:rFonts w:ascii="Arial" w:hAnsi="Arial" w:cs="Arial"/>
          <w:b/>
          <w:bCs/>
        </w:rPr>
        <w:t xml:space="preserve"> </w:t>
      </w:r>
    </w:p>
    <w:p w14:paraId="1A265F62" w14:textId="49603568" w:rsidR="006D6B35" w:rsidRPr="00D66934" w:rsidRDefault="006D6B35" w:rsidP="00C70449">
      <w:pPr>
        <w:pStyle w:val="Akapitzlist"/>
        <w:numPr>
          <w:ilvl w:val="0"/>
          <w:numId w:val="58"/>
        </w:numPr>
        <w:tabs>
          <w:tab w:val="left" w:pos="900"/>
          <w:tab w:val="left" w:pos="1080"/>
          <w:tab w:val="right" w:pos="9993"/>
        </w:tabs>
        <w:suppressAutoHyphens w:val="0"/>
        <w:autoSpaceDN/>
        <w:spacing w:line="259" w:lineRule="auto"/>
        <w:ind w:left="426"/>
        <w:jc w:val="both"/>
        <w:rPr>
          <w:b/>
          <w:bCs/>
          <w:spacing w:val="-7"/>
          <w:sz w:val="20"/>
          <w:szCs w:val="20"/>
        </w:rPr>
      </w:pPr>
      <w:r w:rsidRPr="00D66934">
        <w:rPr>
          <w:sz w:val="20"/>
          <w:szCs w:val="20"/>
        </w:rPr>
        <w:t xml:space="preserve">Podstawą wystawienia i zapłaty faktur za dokumentację projektową </w:t>
      </w:r>
      <w:r w:rsidR="0009526B">
        <w:rPr>
          <w:sz w:val="20"/>
          <w:szCs w:val="20"/>
        </w:rPr>
        <w:t xml:space="preserve">– oddzielnie za każdą część wskazaną w § 3 ust 1 pkt 1-3, </w:t>
      </w:r>
      <w:r w:rsidRPr="00D66934">
        <w:rPr>
          <w:sz w:val="20"/>
          <w:szCs w:val="20"/>
        </w:rPr>
        <w:t>będzie dołączona do faktur kopia protokoł</w:t>
      </w:r>
      <w:r w:rsidR="0009526B">
        <w:rPr>
          <w:sz w:val="20"/>
          <w:szCs w:val="20"/>
        </w:rPr>
        <w:t>ów</w:t>
      </w:r>
      <w:r w:rsidRPr="00D66934">
        <w:rPr>
          <w:sz w:val="20"/>
          <w:szCs w:val="20"/>
        </w:rPr>
        <w:t xml:space="preserve"> odbioru. </w:t>
      </w:r>
    </w:p>
    <w:p w14:paraId="6E56CC8E" w14:textId="5477CFFF" w:rsidR="006D6B35" w:rsidRPr="00D66934" w:rsidRDefault="006D6B35" w:rsidP="00C70449">
      <w:pPr>
        <w:pStyle w:val="Default"/>
        <w:numPr>
          <w:ilvl w:val="0"/>
          <w:numId w:val="58"/>
        </w:numPr>
        <w:suppressAutoHyphens w:val="0"/>
        <w:autoSpaceDE w:val="0"/>
        <w:adjustRightInd w:val="0"/>
        <w:spacing w:line="259" w:lineRule="auto"/>
        <w:ind w:left="426"/>
        <w:jc w:val="both"/>
        <w:textAlignment w:val="auto"/>
        <w:rPr>
          <w:rFonts w:ascii="Arial" w:hAnsi="Arial" w:cs="Arial"/>
          <w:color w:val="auto"/>
          <w:sz w:val="20"/>
          <w:szCs w:val="20"/>
        </w:rPr>
      </w:pPr>
      <w:r w:rsidRPr="00D66934">
        <w:rPr>
          <w:rFonts w:ascii="Arial" w:hAnsi="Arial" w:cs="Arial"/>
          <w:color w:val="auto"/>
          <w:sz w:val="20"/>
          <w:szCs w:val="20"/>
        </w:rPr>
        <w:t>Rozliczenie za sprawowanie nadzoru autorskiego odbędzie się końcową fakturą VAT wystawioną po zakończeniu realizacji robót budowlanych wykonywanych na podstawie opracowanej dokumentacji projektowej. Faktura będzie obejmowała faktyczną liczbę pobytów na budowie. Podstawą wystawienia i zapłaty faktury końcowej za nadzór autorski będzie dołączona do faktury karta nadzoru autorskiego potwierdzona przez Zamawiającego</w:t>
      </w:r>
      <w:r w:rsidR="006959FC">
        <w:rPr>
          <w:rFonts w:ascii="Arial" w:hAnsi="Arial" w:cs="Arial"/>
          <w:color w:val="auto"/>
          <w:sz w:val="20"/>
          <w:szCs w:val="20"/>
        </w:rPr>
        <w:t>.</w:t>
      </w:r>
    </w:p>
    <w:p w14:paraId="12F242E6" w14:textId="2050D61E" w:rsidR="006D6B35" w:rsidRPr="00D66934" w:rsidRDefault="006D6B35" w:rsidP="00C70449">
      <w:pPr>
        <w:pStyle w:val="Default"/>
        <w:numPr>
          <w:ilvl w:val="0"/>
          <w:numId w:val="58"/>
        </w:numPr>
        <w:suppressAutoHyphens w:val="0"/>
        <w:autoSpaceDE w:val="0"/>
        <w:adjustRightInd w:val="0"/>
        <w:spacing w:line="259" w:lineRule="auto"/>
        <w:ind w:left="426"/>
        <w:jc w:val="both"/>
        <w:textAlignment w:val="auto"/>
        <w:rPr>
          <w:rFonts w:ascii="Arial" w:hAnsi="Arial" w:cs="Arial"/>
          <w:color w:val="auto"/>
          <w:sz w:val="20"/>
          <w:szCs w:val="20"/>
        </w:rPr>
      </w:pPr>
      <w:r w:rsidRPr="00D66934">
        <w:rPr>
          <w:rFonts w:ascii="Arial" w:hAnsi="Arial" w:cs="Arial"/>
          <w:sz w:val="20"/>
          <w:szCs w:val="20"/>
        </w:rPr>
        <w:t xml:space="preserve">Termin płatności za fakturę wynosi 30 dni od dnia jej otrzymania przez Zamawiającego wraz z dokumentem potwierdzającym podstawę </w:t>
      </w:r>
      <w:r w:rsidR="00AF619A">
        <w:rPr>
          <w:rFonts w:ascii="Arial" w:hAnsi="Arial" w:cs="Arial"/>
          <w:sz w:val="20"/>
          <w:szCs w:val="20"/>
        </w:rPr>
        <w:t>jej</w:t>
      </w:r>
      <w:r w:rsidR="00AF619A" w:rsidRPr="00D66934">
        <w:rPr>
          <w:rFonts w:ascii="Arial" w:hAnsi="Arial" w:cs="Arial"/>
          <w:sz w:val="20"/>
          <w:szCs w:val="20"/>
        </w:rPr>
        <w:t xml:space="preserve"> </w:t>
      </w:r>
      <w:r w:rsidRPr="00D66934">
        <w:rPr>
          <w:rFonts w:ascii="Arial" w:hAnsi="Arial" w:cs="Arial"/>
          <w:sz w:val="20"/>
          <w:szCs w:val="20"/>
        </w:rPr>
        <w:t>wystawienia. Za dzień zapłaty wynagrodzenia strony ustalają dzień obciążenia rachunku bankowego Zamawiającego.</w:t>
      </w:r>
    </w:p>
    <w:p w14:paraId="42746463" w14:textId="77777777" w:rsidR="006D6B35" w:rsidRPr="00D66934" w:rsidRDefault="006D6B35" w:rsidP="00DE6D74">
      <w:pPr>
        <w:pStyle w:val="Textbodyindent"/>
        <w:spacing w:after="0" w:line="259" w:lineRule="auto"/>
        <w:ind w:left="0"/>
        <w:jc w:val="both"/>
        <w:rPr>
          <w:rFonts w:ascii="Arial" w:hAnsi="Arial" w:cs="Arial"/>
          <w:sz w:val="20"/>
          <w:szCs w:val="20"/>
        </w:rPr>
      </w:pPr>
    </w:p>
    <w:p w14:paraId="4BA9BF6F" w14:textId="1727B468" w:rsidR="006A625E" w:rsidRPr="00D66934" w:rsidRDefault="006A625E" w:rsidP="00CA302D">
      <w:pPr>
        <w:pStyle w:val="Textbodyindent"/>
        <w:spacing w:after="0" w:line="259" w:lineRule="auto"/>
        <w:ind w:left="0"/>
        <w:jc w:val="center"/>
        <w:rPr>
          <w:rFonts w:ascii="Arial" w:hAnsi="Arial" w:cs="Arial"/>
          <w:sz w:val="20"/>
          <w:szCs w:val="20"/>
        </w:rPr>
      </w:pPr>
      <w:r w:rsidRPr="00D66934">
        <w:rPr>
          <w:rFonts w:ascii="Arial" w:hAnsi="Arial" w:cs="Arial"/>
          <w:b/>
          <w:bCs/>
          <w:sz w:val="20"/>
          <w:szCs w:val="20"/>
        </w:rPr>
        <w:t xml:space="preserve">§ </w:t>
      </w:r>
      <w:r w:rsidR="006D6B35" w:rsidRPr="00D66934">
        <w:rPr>
          <w:rFonts w:ascii="Arial" w:hAnsi="Arial" w:cs="Arial"/>
          <w:b/>
          <w:bCs/>
          <w:sz w:val="20"/>
          <w:szCs w:val="20"/>
        </w:rPr>
        <w:t>5</w:t>
      </w:r>
    </w:p>
    <w:p w14:paraId="4A21E6CE" w14:textId="77777777" w:rsidR="006A625E" w:rsidRPr="00D66934" w:rsidRDefault="006A625E" w:rsidP="00CA302D">
      <w:pPr>
        <w:pStyle w:val="Textbodyindent"/>
        <w:spacing w:after="0" w:line="259" w:lineRule="auto"/>
        <w:ind w:left="0"/>
        <w:jc w:val="center"/>
        <w:rPr>
          <w:rFonts w:ascii="Arial" w:hAnsi="Arial" w:cs="Arial"/>
          <w:b/>
          <w:bCs/>
          <w:sz w:val="20"/>
          <w:szCs w:val="20"/>
        </w:rPr>
      </w:pPr>
      <w:r w:rsidRPr="00D66934">
        <w:rPr>
          <w:rFonts w:ascii="Arial" w:hAnsi="Arial" w:cs="Arial"/>
          <w:b/>
          <w:bCs/>
          <w:sz w:val="20"/>
          <w:szCs w:val="20"/>
        </w:rPr>
        <w:t>SPOSÓB REALIZACJI PRZEDMIOTU UMOWY</w:t>
      </w:r>
    </w:p>
    <w:p w14:paraId="11A052BE" w14:textId="1A17D249" w:rsidR="006A625E" w:rsidRPr="00D66934" w:rsidRDefault="006A625E" w:rsidP="00C70449">
      <w:pPr>
        <w:pStyle w:val="Textbodyindent"/>
        <w:numPr>
          <w:ilvl w:val="0"/>
          <w:numId w:val="45"/>
        </w:numPr>
        <w:spacing w:after="0" w:line="259" w:lineRule="auto"/>
        <w:ind w:left="284" w:hanging="284"/>
        <w:jc w:val="both"/>
        <w:rPr>
          <w:rFonts w:ascii="Arial" w:hAnsi="Arial" w:cs="Arial"/>
          <w:sz w:val="20"/>
          <w:szCs w:val="20"/>
        </w:rPr>
      </w:pPr>
      <w:r w:rsidRPr="00D66934">
        <w:rPr>
          <w:rFonts w:ascii="Arial" w:hAnsi="Arial" w:cs="Arial"/>
          <w:sz w:val="20"/>
          <w:szCs w:val="20"/>
        </w:rPr>
        <w:t xml:space="preserve">Strony deklarują współpracę w celu realizacji </w:t>
      </w:r>
      <w:r w:rsidR="00384ECF" w:rsidRPr="00D66934">
        <w:rPr>
          <w:rFonts w:ascii="Arial" w:hAnsi="Arial" w:cs="Arial"/>
          <w:sz w:val="20"/>
          <w:szCs w:val="20"/>
        </w:rPr>
        <w:t>u</w:t>
      </w:r>
      <w:r w:rsidRPr="00D66934">
        <w:rPr>
          <w:rFonts w:ascii="Arial" w:hAnsi="Arial" w:cs="Arial"/>
          <w:sz w:val="20"/>
          <w:szCs w:val="20"/>
        </w:rPr>
        <w:t>mowy. W szczególności Strony zobowiązane są do wzajemnego powiadamiania o ważnych okolicznościach mających lub mogących mieć wpływ na wykonanie Umowy, w tym na ewentualne opóźnienia.</w:t>
      </w:r>
    </w:p>
    <w:p w14:paraId="4E92F7B3" w14:textId="6F0BE754" w:rsidR="006A625E" w:rsidRPr="00D66934" w:rsidRDefault="006A625E" w:rsidP="00C70449">
      <w:pPr>
        <w:pStyle w:val="Textbodyindent"/>
        <w:numPr>
          <w:ilvl w:val="0"/>
          <w:numId w:val="45"/>
        </w:numPr>
        <w:spacing w:after="0" w:line="259" w:lineRule="auto"/>
        <w:ind w:left="284" w:hanging="284"/>
        <w:jc w:val="both"/>
        <w:rPr>
          <w:rFonts w:ascii="Arial" w:hAnsi="Arial" w:cs="Arial"/>
          <w:sz w:val="20"/>
          <w:szCs w:val="20"/>
        </w:rPr>
      </w:pPr>
      <w:r w:rsidRPr="00D66934">
        <w:rPr>
          <w:rFonts w:ascii="Arial" w:hAnsi="Arial" w:cs="Arial"/>
          <w:sz w:val="20"/>
          <w:szCs w:val="20"/>
        </w:rPr>
        <w:t xml:space="preserve">Zamawiający zastrzega sobie prawo korzystania w trakcie wykonywania </w:t>
      </w:r>
      <w:r w:rsidR="00384ECF" w:rsidRPr="00D66934">
        <w:rPr>
          <w:rFonts w:ascii="Arial" w:hAnsi="Arial" w:cs="Arial"/>
          <w:sz w:val="20"/>
          <w:szCs w:val="20"/>
        </w:rPr>
        <w:t>u</w:t>
      </w:r>
      <w:r w:rsidRPr="00D66934">
        <w:rPr>
          <w:rFonts w:ascii="Arial" w:hAnsi="Arial" w:cs="Arial"/>
          <w:sz w:val="20"/>
          <w:szCs w:val="20"/>
        </w:rPr>
        <w:t xml:space="preserve">mowy z usług osób trzecich celem kontroli jakości i sposobu prowadzenia całości lub poszczególnych prac objętych </w:t>
      </w:r>
      <w:r w:rsidR="00384ECF" w:rsidRPr="00D66934">
        <w:rPr>
          <w:rFonts w:ascii="Arial" w:hAnsi="Arial" w:cs="Arial"/>
          <w:sz w:val="20"/>
          <w:szCs w:val="20"/>
        </w:rPr>
        <w:t>u</w:t>
      </w:r>
      <w:r w:rsidRPr="00D66934">
        <w:rPr>
          <w:rFonts w:ascii="Arial" w:hAnsi="Arial" w:cs="Arial"/>
          <w:sz w:val="20"/>
          <w:szCs w:val="20"/>
        </w:rPr>
        <w:t xml:space="preserve">mową, jak również do przeprowadzenia takiej kontroli samodzielnie. Osobom upoważnionym ze strony Zamawiającego Wykonawca zobowiązany będzie udzielić niezwłocznie wszelkich informacji, danych </w:t>
      </w:r>
      <w:r w:rsidRPr="00D66934">
        <w:rPr>
          <w:rFonts w:ascii="Arial" w:hAnsi="Arial" w:cs="Arial"/>
          <w:sz w:val="20"/>
          <w:szCs w:val="20"/>
        </w:rPr>
        <w:br/>
        <w:t>i wyjaśnień w żądanym zakresie oraz udostępnić i zaprezentować rezultaty prowadzonych prac, w tym rezultaty prac także w postaci nieukończonej, jak również zapewnić możliwość ich kontroli.</w:t>
      </w:r>
    </w:p>
    <w:p w14:paraId="77355C19" w14:textId="12000894" w:rsidR="006A625E" w:rsidRPr="00D66934" w:rsidRDefault="006A625E" w:rsidP="00C70449">
      <w:pPr>
        <w:pStyle w:val="Textbodyindent"/>
        <w:numPr>
          <w:ilvl w:val="0"/>
          <w:numId w:val="45"/>
        </w:numPr>
        <w:spacing w:after="0" w:line="259" w:lineRule="auto"/>
        <w:ind w:left="284" w:hanging="284"/>
        <w:jc w:val="both"/>
        <w:rPr>
          <w:rFonts w:ascii="Arial" w:hAnsi="Arial" w:cs="Arial"/>
          <w:sz w:val="20"/>
          <w:szCs w:val="20"/>
        </w:rPr>
      </w:pPr>
      <w:r w:rsidRPr="00D66934">
        <w:rPr>
          <w:rFonts w:ascii="Arial" w:hAnsi="Arial" w:cs="Arial"/>
          <w:sz w:val="20"/>
          <w:szCs w:val="20"/>
        </w:rPr>
        <w:t xml:space="preserve">Wykonawca zobowiązuje się wykonać przedmiot </w:t>
      </w:r>
      <w:r w:rsidR="00384ECF" w:rsidRPr="00D66934">
        <w:rPr>
          <w:rFonts w:ascii="Arial" w:hAnsi="Arial" w:cs="Arial"/>
          <w:sz w:val="20"/>
          <w:szCs w:val="20"/>
        </w:rPr>
        <w:t>u</w:t>
      </w:r>
      <w:r w:rsidRPr="00D66934">
        <w:rPr>
          <w:rFonts w:ascii="Arial" w:hAnsi="Arial" w:cs="Arial"/>
          <w:sz w:val="20"/>
          <w:szCs w:val="20"/>
        </w:rPr>
        <w:t>mowy z zachowaniem najwyższej profesjonalnej staranności, przy wykorzystaniu całej posiadanej wiedzy i doświadczenia.</w:t>
      </w:r>
    </w:p>
    <w:p w14:paraId="551B35A0" w14:textId="43EB0323" w:rsidR="006A625E" w:rsidRPr="00D66934" w:rsidRDefault="006A625E" w:rsidP="00C70449">
      <w:pPr>
        <w:pStyle w:val="Textbodyindent"/>
        <w:numPr>
          <w:ilvl w:val="0"/>
          <w:numId w:val="45"/>
        </w:numPr>
        <w:spacing w:after="0" w:line="259" w:lineRule="auto"/>
        <w:ind w:left="284" w:hanging="284"/>
        <w:jc w:val="both"/>
        <w:rPr>
          <w:rFonts w:ascii="Arial" w:hAnsi="Arial" w:cs="Arial"/>
          <w:sz w:val="20"/>
          <w:szCs w:val="20"/>
        </w:rPr>
      </w:pPr>
      <w:r w:rsidRPr="00D66934">
        <w:rPr>
          <w:rFonts w:ascii="Arial" w:hAnsi="Arial" w:cs="Arial"/>
          <w:sz w:val="20"/>
          <w:szCs w:val="20"/>
        </w:rPr>
        <w:t xml:space="preserve">Wykonawca zobowiązuje się do przekazywania na żądanie Zamawiającego informacji związanych z </w:t>
      </w:r>
      <w:r w:rsidR="00384ECF" w:rsidRPr="00D66934">
        <w:rPr>
          <w:rFonts w:ascii="Arial" w:hAnsi="Arial" w:cs="Arial"/>
          <w:sz w:val="20"/>
          <w:szCs w:val="20"/>
        </w:rPr>
        <w:t>u</w:t>
      </w:r>
      <w:r w:rsidRPr="00D66934">
        <w:rPr>
          <w:rFonts w:ascii="Arial" w:hAnsi="Arial" w:cs="Arial"/>
          <w:sz w:val="20"/>
          <w:szCs w:val="20"/>
        </w:rPr>
        <w:t>mową, w szczególności informacji dotyczących postępów prac, przyczyn opóźnień lub przyczyn nienależytego wykonywania umowy. Informacje będą przekazywane w formie pisemnej przedstawicielom Zamawiającego.</w:t>
      </w:r>
    </w:p>
    <w:p w14:paraId="0FE50F6C" w14:textId="77777777" w:rsidR="006A625E" w:rsidRPr="00D66934" w:rsidRDefault="006A625E" w:rsidP="00C70449">
      <w:pPr>
        <w:pStyle w:val="Textbodyindent"/>
        <w:numPr>
          <w:ilvl w:val="0"/>
          <w:numId w:val="45"/>
        </w:numPr>
        <w:spacing w:after="0" w:line="259" w:lineRule="auto"/>
        <w:ind w:left="284" w:hanging="284"/>
        <w:jc w:val="both"/>
        <w:rPr>
          <w:rFonts w:ascii="Arial" w:hAnsi="Arial" w:cs="Arial"/>
          <w:color w:val="000000"/>
          <w:sz w:val="20"/>
          <w:szCs w:val="20"/>
        </w:rPr>
      </w:pPr>
      <w:r w:rsidRPr="00D66934">
        <w:rPr>
          <w:rFonts w:ascii="Arial" w:hAnsi="Arial" w:cs="Arial"/>
          <w:sz w:val="20"/>
          <w:szCs w:val="20"/>
        </w:rPr>
        <w:t>O ile nic innego nie wynika wprost z umowy, Wykonawca jest zobowiązany zapewnić wszelkie narzędzia i </w:t>
      </w:r>
      <w:r w:rsidRPr="00D66934">
        <w:rPr>
          <w:rFonts w:ascii="Arial" w:hAnsi="Arial" w:cs="Arial"/>
          <w:color w:val="000000"/>
          <w:sz w:val="20"/>
          <w:szCs w:val="20"/>
        </w:rPr>
        <w:t>zasoby potrzebne mu do realizacji umowy.</w:t>
      </w:r>
    </w:p>
    <w:p w14:paraId="081AC1E7" w14:textId="77777777" w:rsidR="006A625E" w:rsidRPr="00D66934" w:rsidRDefault="006A625E" w:rsidP="00CA302D">
      <w:pPr>
        <w:pStyle w:val="Textbodyindent"/>
        <w:spacing w:after="0" w:line="259" w:lineRule="auto"/>
        <w:ind w:left="0"/>
        <w:rPr>
          <w:rFonts w:ascii="Arial" w:hAnsi="Arial" w:cs="Arial"/>
          <w:b/>
          <w:bCs/>
          <w:sz w:val="20"/>
          <w:szCs w:val="20"/>
        </w:rPr>
      </w:pPr>
    </w:p>
    <w:p w14:paraId="058D6D6C" w14:textId="12D15B60" w:rsidR="006A625E" w:rsidRPr="00D66934" w:rsidRDefault="006A625E" w:rsidP="00CA302D">
      <w:pPr>
        <w:pStyle w:val="Textbodyindent"/>
        <w:spacing w:after="0" w:line="259" w:lineRule="auto"/>
        <w:ind w:left="0"/>
        <w:jc w:val="center"/>
        <w:rPr>
          <w:rFonts w:ascii="Arial" w:hAnsi="Arial" w:cs="Arial"/>
          <w:sz w:val="20"/>
          <w:szCs w:val="20"/>
        </w:rPr>
      </w:pPr>
      <w:r w:rsidRPr="00D66934">
        <w:rPr>
          <w:rFonts w:ascii="Arial" w:hAnsi="Arial" w:cs="Arial"/>
          <w:b/>
          <w:bCs/>
          <w:sz w:val="20"/>
          <w:szCs w:val="20"/>
        </w:rPr>
        <w:t xml:space="preserve">§ </w:t>
      </w:r>
      <w:r w:rsidR="006D6B35" w:rsidRPr="00D66934">
        <w:rPr>
          <w:rFonts w:ascii="Arial" w:hAnsi="Arial" w:cs="Arial"/>
          <w:b/>
          <w:bCs/>
          <w:sz w:val="20"/>
          <w:szCs w:val="20"/>
        </w:rPr>
        <w:t>6</w:t>
      </w:r>
    </w:p>
    <w:p w14:paraId="1DAB8C0C" w14:textId="77777777" w:rsidR="006A625E" w:rsidRPr="00D66934" w:rsidRDefault="006A625E" w:rsidP="00CA302D">
      <w:pPr>
        <w:pStyle w:val="Textbody"/>
        <w:widowControl w:val="0"/>
        <w:spacing w:line="259" w:lineRule="auto"/>
        <w:ind w:right="20"/>
        <w:jc w:val="center"/>
        <w:rPr>
          <w:rFonts w:ascii="Arial" w:hAnsi="Arial" w:cs="Arial"/>
          <w:b/>
          <w:bCs/>
          <w:color w:val="000000"/>
          <w:sz w:val="20"/>
          <w:szCs w:val="20"/>
        </w:rPr>
      </w:pPr>
      <w:r w:rsidRPr="00D66934">
        <w:rPr>
          <w:rFonts w:ascii="Arial" w:hAnsi="Arial" w:cs="Arial"/>
          <w:b/>
          <w:bCs/>
          <w:color w:val="000000"/>
          <w:sz w:val="20"/>
          <w:szCs w:val="20"/>
        </w:rPr>
        <w:t>OBOWIĄZKI STRON W ZAKRESIE DOKUMENTACJI</w:t>
      </w:r>
    </w:p>
    <w:p w14:paraId="59286A98" w14:textId="77777777" w:rsidR="006A625E" w:rsidRPr="00D66934" w:rsidRDefault="006A625E" w:rsidP="00C70449">
      <w:pPr>
        <w:pStyle w:val="Standard"/>
        <w:numPr>
          <w:ilvl w:val="0"/>
          <w:numId w:val="61"/>
        </w:numPr>
        <w:suppressAutoHyphens w:val="0"/>
        <w:spacing w:line="259" w:lineRule="auto"/>
        <w:ind w:left="284" w:hanging="284"/>
        <w:jc w:val="both"/>
        <w:rPr>
          <w:rFonts w:ascii="Arial" w:hAnsi="Arial" w:cs="Arial"/>
          <w:color w:val="000000"/>
          <w:sz w:val="20"/>
          <w:szCs w:val="20"/>
        </w:rPr>
      </w:pPr>
      <w:r w:rsidRPr="00D66934">
        <w:rPr>
          <w:rFonts w:ascii="Arial" w:hAnsi="Arial" w:cs="Arial"/>
          <w:color w:val="000000"/>
          <w:sz w:val="20"/>
          <w:szCs w:val="20"/>
        </w:rPr>
        <w:t xml:space="preserve">Wymogi Zamawiającego w zakresie opracowania dokumentacji:  </w:t>
      </w:r>
    </w:p>
    <w:p w14:paraId="7E8E38EF" w14:textId="13FD2ED9" w:rsidR="006A625E" w:rsidRPr="00D66934" w:rsidRDefault="006A625E" w:rsidP="00C70449">
      <w:pPr>
        <w:pStyle w:val="Textbody"/>
        <w:numPr>
          <w:ilvl w:val="0"/>
          <w:numId w:val="46"/>
        </w:numPr>
        <w:suppressAutoHyphens w:val="0"/>
        <w:spacing w:line="259" w:lineRule="auto"/>
        <w:textAlignment w:val="auto"/>
        <w:rPr>
          <w:rFonts w:ascii="Arial" w:hAnsi="Arial" w:cs="Arial"/>
          <w:sz w:val="20"/>
          <w:szCs w:val="20"/>
        </w:rPr>
      </w:pPr>
      <w:r w:rsidRPr="00D66934">
        <w:rPr>
          <w:rFonts w:ascii="Arial" w:hAnsi="Arial" w:cs="Arial"/>
          <w:color w:val="000000"/>
          <w:sz w:val="20"/>
          <w:szCs w:val="20"/>
        </w:rPr>
        <w:t xml:space="preserve">Wymagane jest by w ciągu 10 dni od dnia </w:t>
      </w:r>
      <w:r w:rsidR="00AF619A">
        <w:rPr>
          <w:rFonts w:ascii="Arial" w:hAnsi="Arial" w:cs="Arial"/>
          <w:color w:val="000000"/>
          <w:sz w:val="20"/>
          <w:szCs w:val="20"/>
        </w:rPr>
        <w:t>zawarcia</w:t>
      </w:r>
      <w:r w:rsidR="00AF619A" w:rsidRPr="00D66934">
        <w:rPr>
          <w:rFonts w:ascii="Arial" w:hAnsi="Arial" w:cs="Arial"/>
          <w:color w:val="000000"/>
          <w:sz w:val="20"/>
          <w:szCs w:val="20"/>
        </w:rPr>
        <w:t xml:space="preserve"> </w:t>
      </w:r>
      <w:r w:rsidRPr="00D66934">
        <w:rPr>
          <w:rFonts w:ascii="Arial" w:hAnsi="Arial" w:cs="Arial"/>
          <w:color w:val="000000"/>
          <w:sz w:val="20"/>
          <w:szCs w:val="20"/>
        </w:rPr>
        <w:t xml:space="preserve">umowy odbyło się pierwsze spotkanie robocze Wykonawcy z Zamawiającym. Do tego czasu Wykonawca ma obowiązek dokonania wizji               </w:t>
      </w:r>
      <w:r w:rsidR="0022592D" w:rsidRPr="00D66934">
        <w:rPr>
          <w:rFonts w:ascii="Arial" w:hAnsi="Arial" w:cs="Arial"/>
          <w:color w:val="000000"/>
          <w:sz w:val="20"/>
          <w:szCs w:val="20"/>
        </w:rPr>
        <w:t>lokalnej w</w:t>
      </w:r>
      <w:r w:rsidRPr="00D66934">
        <w:rPr>
          <w:rFonts w:ascii="Arial" w:hAnsi="Arial" w:cs="Arial"/>
          <w:color w:val="000000"/>
          <w:sz w:val="20"/>
          <w:szCs w:val="20"/>
        </w:rPr>
        <w:t xml:space="preserve"> terenie oraz zapoznania się z materiałami udostępnionymi przez Zamawiającego.</w:t>
      </w:r>
    </w:p>
    <w:p w14:paraId="312B225C" w14:textId="74025998" w:rsidR="006A625E" w:rsidRPr="00D66934" w:rsidRDefault="006A625E" w:rsidP="00C70449">
      <w:pPr>
        <w:pStyle w:val="Akapitzlist"/>
        <w:numPr>
          <w:ilvl w:val="0"/>
          <w:numId w:val="46"/>
        </w:numPr>
        <w:suppressAutoHyphens w:val="0"/>
        <w:autoSpaceDN/>
        <w:spacing w:line="259" w:lineRule="auto"/>
        <w:jc w:val="both"/>
        <w:rPr>
          <w:color w:val="000000"/>
          <w:sz w:val="20"/>
          <w:szCs w:val="20"/>
        </w:rPr>
      </w:pPr>
      <w:r w:rsidRPr="00D66934">
        <w:rPr>
          <w:color w:val="000000"/>
          <w:sz w:val="20"/>
          <w:szCs w:val="20"/>
        </w:rPr>
        <w:t>Opracowanie koncepcji projektowej, zawierającej informacje o podstawowych parametrach technicznych, rozwiązaniach funkcjonalnych i użytkowych, materiałach proponowanych do zastosowania oraz szacunkowych kosztach inwestycji z rozbiciem na poszczególne jej elementy składowe i propozycją etapowania robót. Koncepcja musi zawierać alternatywne propozycje projektowe. Zatwierdzona przez Zamawiającego koncepcja stanowić będzie dane wyjściowe do realizacji prac projektowych przez Wykonawcę, a ich spełnienie – istotny warunek odbioru prac projektowych przez Zamawiającego.</w:t>
      </w:r>
    </w:p>
    <w:p w14:paraId="5ED1EEE0" w14:textId="193421D2" w:rsidR="006A625E" w:rsidRPr="00D66934" w:rsidRDefault="00AF619A" w:rsidP="00C70449">
      <w:pPr>
        <w:pStyle w:val="Textbody"/>
        <w:numPr>
          <w:ilvl w:val="0"/>
          <w:numId w:val="46"/>
        </w:numPr>
        <w:spacing w:line="259" w:lineRule="auto"/>
        <w:rPr>
          <w:rFonts w:ascii="Arial" w:hAnsi="Arial" w:cs="Arial"/>
          <w:sz w:val="20"/>
          <w:szCs w:val="20"/>
        </w:rPr>
      </w:pPr>
      <w:r>
        <w:rPr>
          <w:rFonts w:ascii="Arial" w:hAnsi="Arial" w:cs="Arial"/>
          <w:color w:val="000000"/>
          <w:sz w:val="20"/>
          <w:szCs w:val="20"/>
        </w:rPr>
        <w:t>zainicjowanie</w:t>
      </w:r>
      <w:r w:rsidR="006A625E" w:rsidRPr="00D66934">
        <w:rPr>
          <w:rFonts w:ascii="Arial" w:hAnsi="Arial" w:cs="Arial"/>
          <w:color w:val="000000"/>
          <w:sz w:val="20"/>
          <w:szCs w:val="20"/>
        </w:rPr>
        <w:t xml:space="preserve"> na etapie opracowania projektu </w:t>
      </w:r>
      <w:r w:rsidRPr="00D66934">
        <w:rPr>
          <w:rFonts w:ascii="Arial" w:hAnsi="Arial" w:cs="Arial"/>
          <w:color w:val="000000"/>
          <w:sz w:val="20"/>
          <w:szCs w:val="20"/>
        </w:rPr>
        <w:t>robocz</w:t>
      </w:r>
      <w:r>
        <w:rPr>
          <w:rFonts w:ascii="Arial" w:hAnsi="Arial" w:cs="Arial"/>
          <w:color w:val="000000"/>
          <w:sz w:val="20"/>
          <w:szCs w:val="20"/>
        </w:rPr>
        <w:t>ych</w:t>
      </w:r>
      <w:r w:rsidRPr="00D66934">
        <w:rPr>
          <w:rFonts w:ascii="Arial" w:hAnsi="Arial" w:cs="Arial"/>
          <w:color w:val="000000"/>
          <w:sz w:val="20"/>
          <w:szCs w:val="20"/>
        </w:rPr>
        <w:t xml:space="preserve"> konsultacj</w:t>
      </w:r>
      <w:r>
        <w:rPr>
          <w:rFonts w:ascii="Arial" w:hAnsi="Arial" w:cs="Arial"/>
          <w:color w:val="000000"/>
          <w:sz w:val="20"/>
          <w:szCs w:val="20"/>
        </w:rPr>
        <w:t>i</w:t>
      </w:r>
      <w:r w:rsidRPr="00D66934">
        <w:rPr>
          <w:rFonts w:ascii="Arial" w:hAnsi="Arial" w:cs="Arial"/>
          <w:color w:val="000000"/>
          <w:sz w:val="20"/>
          <w:szCs w:val="20"/>
        </w:rPr>
        <w:t xml:space="preserve"> </w:t>
      </w:r>
      <w:r w:rsidR="006A625E" w:rsidRPr="00D66934">
        <w:rPr>
          <w:rFonts w:ascii="Arial" w:hAnsi="Arial" w:cs="Arial"/>
          <w:color w:val="000000"/>
          <w:sz w:val="20"/>
          <w:szCs w:val="20"/>
        </w:rPr>
        <w:t>z Zamawiającym w celu akceptacji proponowanych przez jednostkę projektową rozwiązań technicznych i standardów.</w:t>
      </w:r>
      <w:r w:rsidR="006A625E" w:rsidRPr="00D66934">
        <w:rPr>
          <w:rFonts w:ascii="Arial" w:hAnsi="Arial" w:cs="Arial"/>
          <w:sz w:val="20"/>
          <w:szCs w:val="20"/>
        </w:rPr>
        <w:t xml:space="preserve"> </w:t>
      </w:r>
      <w:r w:rsidR="006A625E" w:rsidRPr="00D66934">
        <w:rPr>
          <w:rFonts w:ascii="Arial" w:hAnsi="Arial" w:cs="Arial"/>
          <w:color w:val="000000"/>
          <w:sz w:val="20"/>
          <w:szCs w:val="20"/>
        </w:rPr>
        <w:t xml:space="preserve">Zamawiający </w:t>
      </w:r>
      <w:r w:rsidR="0022592D" w:rsidRPr="00D66934">
        <w:rPr>
          <w:rFonts w:ascii="Arial" w:hAnsi="Arial" w:cs="Arial"/>
          <w:color w:val="000000"/>
          <w:sz w:val="20"/>
          <w:szCs w:val="20"/>
        </w:rPr>
        <w:t>wymaga,</w:t>
      </w:r>
      <w:r w:rsidR="006A625E" w:rsidRPr="00D66934">
        <w:rPr>
          <w:rFonts w:ascii="Arial" w:hAnsi="Arial" w:cs="Arial"/>
          <w:color w:val="000000"/>
          <w:sz w:val="20"/>
          <w:szCs w:val="20"/>
        </w:rPr>
        <w:t xml:space="preserve"> aby robocze konsultacje odbywały się </w:t>
      </w:r>
      <w:r w:rsidR="00E06564" w:rsidRPr="00D66934">
        <w:rPr>
          <w:rFonts w:ascii="Arial" w:hAnsi="Arial" w:cs="Arial"/>
          <w:color w:val="000000"/>
          <w:sz w:val="20"/>
          <w:szCs w:val="20"/>
        </w:rPr>
        <w:t>w ilości niezbędnej do realizacji zadania i w formie dogodnej dla Wykonawcy.</w:t>
      </w:r>
    </w:p>
    <w:p w14:paraId="36C5DDD8"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sz w:val="20"/>
          <w:szCs w:val="20"/>
        </w:rPr>
        <w:t>Uzyskanie zaleceń konserwatorskich dla zakresu objętego niniejszą umową (gdy wymagane).</w:t>
      </w:r>
    </w:p>
    <w:p w14:paraId="5FDC7278"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sz w:val="20"/>
          <w:szCs w:val="20"/>
        </w:rPr>
        <w:lastRenderedPageBreak/>
        <w:t>Niezwłoczne, po opracowaniu, przekazanie materiałów przygotowawczych, celem ich omówienia              i akceptacji rozwiązań.</w:t>
      </w:r>
    </w:p>
    <w:p w14:paraId="27205EFB" w14:textId="40D70B56" w:rsidR="006A625E" w:rsidRPr="00D66934" w:rsidRDefault="00AF619A"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skoordynowa</w:t>
      </w:r>
      <w:r>
        <w:rPr>
          <w:rFonts w:ascii="Arial" w:hAnsi="Arial" w:cs="Arial"/>
          <w:color w:val="000000"/>
          <w:sz w:val="20"/>
          <w:szCs w:val="20"/>
        </w:rPr>
        <w:t>nie dokumentacji projektowej</w:t>
      </w:r>
      <w:r w:rsidRPr="00D66934">
        <w:rPr>
          <w:rFonts w:ascii="Arial" w:hAnsi="Arial" w:cs="Arial"/>
          <w:color w:val="000000"/>
          <w:sz w:val="20"/>
          <w:szCs w:val="20"/>
        </w:rPr>
        <w:t xml:space="preserve"> </w:t>
      </w:r>
      <w:r w:rsidR="006A625E" w:rsidRPr="00D66934">
        <w:rPr>
          <w:rFonts w:ascii="Arial" w:hAnsi="Arial" w:cs="Arial"/>
          <w:color w:val="000000"/>
          <w:sz w:val="20"/>
          <w:szCs w:val="20"/>
        </w:rPr>
        <w:t xml:space="preserve">z innymi projektami prowadzonymi równolegle w obszarze inwestycji.  </w:t>
      </w:r>
    </w:p>
    <w:p w14:paraId="1FE8808D"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sz w:val="20"/>
          <w:szCs w:val="20"/>
        </w:rPr>
        <w:t>Uzyskanie decyzji środowiskowej (gdy wymagane).</w:t>
      </w:r>
    </w:p>
    <w:p w14:paraId="345A1622" w14:textId="643C629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Uzyskanie wszystkich niezbędnych uzgodnień wymaganych przepisami prawa, opinii, zatwierdzeń, decyzji.</w:t>
      </w:r>
    </w:p>
    <w:p w14:paraId="7F0FEFAA"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Opracowanie dokumentacji zgodnie z wszystkimi uzyskanymi uzgodnieniami, zaleceniami, opiniami           i decyzjami administracyjnymi.</w:t>
      </w:r>
    </w:p>
    <w:p w14:paraId="216A3A61"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sz w:val="20"/>
          <w:szCs w:val="20"/>
        </w:rPr>
        <w:t>Opracowanie projektu rozbiórki i zestawienia zinwentaryzowanego materiału rozbiórkowego na placu budowy zawierającego:</w:t>
      </w:r>
    </w:p>
    <w:p w14:paraId="034E6B31" w14:textId="3A77D2C6" w:rsidR="006A625E" w:rsidRPr="00D66934" w:rsidRDefault="0022592D" w:rsidP="00C70449">
      <w:pPr>
        <w:widowControl/>
        <w:numPr>
          <w:ilvl w:val="0"/>
          <w:numId w:val="54"/>
        </w:numPr>
        <w:spacing w:line="259" w:lineRule="auto"/>
        <w:ind w:left="993" w:hanging="284"/>
        <w:jc w:val="both"/>
        <w:textAlignment w:val="auto"/>
        <w:rPr>
          <w:rFonts w:ascii="Arial" w:hAnsi="Arial" w:cs="Arial"/>
        </w:rPr>
      </w:pPr>
      <w:r w:rsidRPr="00D66934">
        <w:rPr>
          <w:rFonts w:ascii="Arial" w:hAnsi="Arial" w:cs="Arial"/>
        </w:rPr>
        <w:t>miejsce,</w:t>
      </w:r>
      <w:r w:rsidR="006A625E" w:rsidRPr="00D66934">
        <w:rPr>
          <w:rFonts w:ascii="Arial" w:hAnsi="Arial" w:cs="Arial"/>
        </w:rPr>
        <w:t xml:space="preserve"> z którego pochodzi materiał rozbiórkowy – nazwę obiektu,</w:t>
      </w:r>
    </w:p>
    <w:p w14:paraId="7272E301" w14:textId="77777777" w:rsidR="006A625E" w:rsidRPr="00D66934" w:rsidRDefault="006A625E" w:rsidP="00C70449">
      <w:pPr>
        <w:widowControl/>
        <w:numPr>
          <w:ilvl w:val="0"/>
          <w:numId w:val="54"/>
        </w:numPr>
        <w:spacing w:line="259" w:lineRule="auto"/>
        <w:ind w:left="993" w:hanging="284"/>
        <w:jc w:val="both"/>
        <w:textAlignment w:val="auto"/>
        <w:rPr>
          <w:rFonts w:ascii="Arial" w:hAnsi="Arial" w:cs="Arial"/>
        </w:rPr>
      </w:pPr>
      <w:r w:rsidRPr="00D66934">
        <w:rPr>
          <w:rFonts w:ascii="Arial" w:hAnsi="Arial" w:cs="Arial"/>
        </w:rPr>
        <w:t>asortyment,</w:t>
      </w:r>
    </w:p>
    <w:p w14:paraId="3C7BA403" w14:textId="77777777" w:rsidR="006A625E" w:rsidRPr="00D66934" w:rsidRDefault="006A625E" w:rsidP="00C70449">
      <w:pPr>
        <w:widowControl/>
        <w:numPr>
          <w:ilvl w:val="0"/>
          <w:numId w:val="54"/>
        </w:numPr>
        <w:spacing w:line="259" w:lineRule="auto"/>
        <w:ind w:left="993" w:hanging="284"/>
        <w:jc w:val="both"/>
        <w:textAlignment w:val="auto"/>
        <w:rPr>
          <w:rFonts w:ascii="Arial" w:hAnsi="Arial" w:cs="Arial"/>
        </w:rPr>
      </w:pPr>
      <w:r w:rsidRPr="00D66934">
        <w:rPr>
          <w:rFonts w:ascii="Arial" w:hAnsi="Arial" w:cs="Arial"/>
        </w:rPr>
        <w:t>ilość,</w:t>
      </w:r>
    </w:p>
    <w:p w14:paraId="6E4FE13A" w14:textId="77777777" w:rsidR="006A625E" w:rsidRPr="00D66934" w:rsidRDefault="006A625E" w:rsidP="00C70449">
      <w:pPr>
        <w:widowControl/>
        <w:numPr>
          <w:ilvl w:val="0"/>
          <w:numId w:val="54"/>
        </w:numPr>
        <w:spacing w:line="259" w:lineRule="auto"/>
        <w:ind w:left="993" w:hanging="284"/>
        <w:jc w:val="both"/>
        <w:textAlignment w:val="auto"/>
        <w:rPr>
          <w:rFonts w:ascii="Arial" w:hAnsi="Arial" w:cs="Arial"/>
        </w:rPr>
      </w:pPr>
      <w:r w:rsidRPr="00D66934">
        <w:rPr>
          <w:rFonts w:ascii="Arial" w:hAnsi="Arial" w:cs="Arial"/>
        </w:rPr>
        <w:t>stan.</w:t>
      </w:r>
    </w:p>
    <w:p w14:paraId="09805B9E"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Przedkładanie Zamawiającemu (w ciągu 3 dni od otrzymania) kserokopii wszelkich wystąpień, uzgodnień i oryginałów uzyskanych decyzji, w szczególności tych, które są niezbędne do dalszych wystąpień przez Zamawiającego, drogą elektroniczna na adres koordynatora Zamawiającego.</w:t>
      </w:r>
    </w:p>
    <w:p w14:paraId="1C478575"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Przedkładanie Zamawiającemu raz w miesiącu raportów z informacją o działaniach podejmowanych przez Wykonawcę wraz z dokumentami potwierdzającymi te działania, drogą elektroniczną na adres koordynatora projektu z ramienia Zamawiającego.</w:t>
      </w:r>
    </w:p>
    <w:p w14:paraId="2EDAE443"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Uzyskanie wszystkich koniecznych odstępstw od obowiązujących przepisów.</w:t>
      </w:r>
    </w:p>
    <w:p w14:paraId="1E73A573"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Uzupełnienie i poprawienie dokumentacji wg zaleceń jednostek uzgadniających.</w:t>
      </w:r>
    </w:p>
    <w:p w14:paraId="559EEEB7" w14:textId="4FB5B35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przedstawi</w:t>
      </w:r>
      <w:r w:rsidR="00AF619A">
        <w:rPr>
          <w:rFonts w:ascii="Arial" w:hAnsi="Arial" w:cs="Arial"/>
          <w:color w:val="000000"/>
          <w:sz w:val="20"/>
          <w:szCs w:val="20"/>
        </w:rPr>
        <w:t xml:space="preserve">enie w projekcie </w:t>
      </w:r>
      <w:r w:rsidRPr="00D66934">
        <w:rPr>
          <w:rFonts w:ascii="Arial" w:hAnsi="Arial" w:cs="Arial"/>
          <w:color w:val="000000"/>
          <w:sz w:val="20"/>
          <w:szCs w:val="20"/>
        </w:rPr>
        <w:t>rozwiązania zabezpieczenia obszaru prowadzenia robót przed dostępem osób trzecich.</w:t>
      </w:r>
    </w:p>
    <w:p w14:paraId="4D38B653" w14:textId="21DDD35E" w:rsidR="006A625E" w:rsidRPr="00D66934" w:rsidRDefault="00AF619A" w:rsidP="00C70449">
      <w:pPr>
        <w:pStyle w:val="Standard"/>
        <w:numPr>
          <w:ilvl w:val="0"/>
          <w:numId w:val="46"/>
        </w:numPr>
        <w:spacing w:line="259" w:lineRule="auto"/>
        <w:jc w:val="both"/>
        <w:rPr>
          <w:rFonts w:ascii="Arial" w:hAnsi="Arial" w:cs="Arial"/>
          <w:sz w:val="20"/>
          <w:szCs w:val="20"/>
        </w:rPr>
      </w:pPr>
      <w:r>
        <w:rPr>
          <w:rFonts w:ascii="Arial" w:hAnsi="Arial" w:cs="Arial"/>
          <w:color w:val="000000"/>
          <w:sz w:val="20"/>
          <w:szCs w:val="20"/>
        </w:rPr>
        <w:t>Wykonanie d</w:t>
      </w:r>
      <w:r w:rsidR="006A625E" w:rsidRPr="00D66934">
        <w:rPr>
          <w:rFonts w:ascii="Arial" w:hAnsi="Arial" w:cs="Arial"/>
          <w:color w:val="000000"/>
          <w:sz w:val="20"/>
          <w:szCs w:val="20"/>
        </w:rPr>
        <w:t>okumentacj</w:t>
      </w:r>
      <w:r>
        <w:rPr>
          <w:rFonts w:ascii="Arial" w:hAnsi="Arial" w:cs="Arial"/>
          <w:color w:val="000000"/>
          <w:sz w:val="20"/>
          <w:szCs w:val="20"/>
        </w:rPr>
        <w:t>i</w:t>
      </w:r>
      <w:r w:rsidR="006A625E" w:rsidRPr="00D66934">
        <w:rPr>
          <w:rFonts w:ascii="Arial" w:hAnsi="Arial" w:cs="Arial"/>
          <w:color w:val="000000"/>
          <w:sz w:val="20"/>
          <w:szCs w:val="20"/>
        </w:rPr>
        <w:t xml:space="preserve"> w języku polskim, zgodnie z obowiązującymi przepisami, normami, ze sztuką </w:t>
      </w:r>
      <w:r w:rsidR="0022592D" w:rsidRPr="00D66934">
        <w:rPr>
          <w:rFonts w:ascii="Arial" w:hAnsi="Arial" w:cs="Arial"/>
          <w:color w:val="000000"/>
          <w:sz w:val="20"/>
          <w:szCs w:val="20"/>
        </w:rPr>
        <w:t>budowlaną oraz</w:t>
      </w:r>
      <w:r w:rsidR="006A625E" w:rsidRPr="00D66934">
        <w:rPr>
          <w:rFonts w:ascii="Arial" w:hAnsi="Arial" w:cs="Arial"/>
          <w:color w:val="000000"/>
          <w:sz w:val="20"/>
          <w:szCs w:val="20"/>
        </w:rPr>
        <w:t xml:space="preserve"> </w:t>
      </w:r>
      <w:r w:rsidRPr="00D66934">
        <w:rPr>
          <w:rFonts w:ascii="Arial" w:hAnsi="Arial" w:cs="Arial"/>
          <w:color w:val="000000"/>
          <w:sz w:val="20"/>
          <w:szCs w:val="20"/>
        </w:rPr>
        <w:t>opatrz</w:t>
      </w:r>
      <w:r>
        <w:rPr>
          <w:rFonts w:ascii="Arial" w:hAnsi="Arial" w:cs="Arial"/>
          <w:color w:val="000000"/>
          <w:sz w:val="20"/>
          <w:szCs w:val="20"/>
        </w:rPr>
        <w:t>enie jej</w:t>
      </w:r>
      <w:r w:rsidRPr="00D66934">
        <w:rPr>
          <w:rFonts w:ascii="Arial" w:hAnsi="Arial" w:cs="Arial"/>
          <w:color w:val="000000"/>
          <w:sz w:val="20"/>
          <w:szCs w:val="20"/>
        </w:rPr>
        <w:t xml:space="preserve"> </w:t>
      </w:r>
      <w:r w:rsidR="006A625E" w:rsidRPr="00D66934">
        <w:rPr>
          <w:rFonts w:ascii="Arial" w:hAnsi="Arial" w:cs="Arial"/>
          <w:color w:val="000000"/>
          <w:sz w:val="20"/>
          <w:szCs w:val="20"/>
        </w:rPr>
        <w:t>klauzulą o kompletności i przydatności z punktu widzenia celu, któremu ma służyć.</w:t>
      </w:r>
    </w:p>
    <w:p w14:paraId="13B771CF" w14:textId="5EA323F5" w:rsidR="006A625E" w:rsidRPr="00D66934" w:rsidRDefault="00AF619A" w:rsidP="00C70449">
      <w:pPr>
        <w:pStyle w:val="Standard"/>
        <w:numPr>
          <w:ilvl w:val="0"/>
          <w:numId w:val="46"/>
        </w:numPr>
        <w:spacing w:line="259" w:lineRule="auto"/>
        <w:jc w:val="both"/>
        <w:rPr>
          <w:rFonts w:ascii="Arial" w:hAnsi="Arial" w:cs="Arial"/>
          <w:sz w:val="20"/>
          <w:szCs w:val="20"/>
        </w:rPr>
      </w:pPr>
      <w:r>
        <w:rPr>
          <w:rFonts w:ascii="Arial" w:hAnsi="Arial" w:cs="Arial"/>
          <w:color w:val="000000"/>
          <w:sz w:val="20"/>
          <w:szCs w:val="20"/>
        </w:rPr>
        <w:t>Zapewnienie</w:t>
      </w:r>
      <w:r w:rsidR="006A625E" w:rsidRPr="00D66934">
        <w:rPr>
          <w:rFonts w:ascii="Arial" w:hAnsi="Arial" w:cs="Arial"/>
          <w:color w:val="000000"/>
          <w:sz w:val="20"/>
          <w:szCs w:val="20"/>
        </w:rPr>
        <w:t xml:space="preserve"> </w:t>
      </w:r>
      <w:r w:rsidRPr="00D66934">
        <w:rPr>
          <w:rFonts w:ascii="Arial" w:hAnsi="Arial" w:cs="Arial"/>
          <w:color w:val="000000"/>
          <w:sz w:val="20"/>
          <w:szCs w:val="20"/>
        </w:rPr>
        <w:t>spójn</w:t>
      </w:r>
      <w:r>
        <w:rPr>
          <w:rFonts w:ascii="Arial" w:hAnsi="Arial" w:cs="Arial"/>
          <w:color w:val="000000"/>
          <w:sz w:val="20"/>
          <w:szCs w:val="20"/>
        </w:rPr>
        <w:t>ości dokumentacji</w:t>
      </w:r>
      <w:r w:rsidRPr="00D66934">
        <w:rPr>
          <w:rFonts w:ascii="Arial" w:hAnsi="Arial" w:cs="Arial"/>
          <w:color w:val="000000"/>
          <w:sz w:val="20"/>
          <w:szCs w:val="20"/>
        </w:rPr>
        <w:t xml:space="preserve"> </w:t>
      </w:r>
      <w:r w:rsidR="006A625E" w:rsidRPr="00D66934">
        <w:rPr>
          <w:rFonts w:ascii="Arial" w:hAnsi="Arial" w:cs="Arial"/>
          <w:color w:val="000000"/>
          <w:sz w:val="20"/>
          <w:szCs w:val="20"/>
        </w:rPr>
        <w:t>i skoordynowan</w:t>
      </w:r>
      <w:r>
        <w:rPr>
          <w:rFonts w:ascii="Arial" w:hAnsi="Arial" w:cs="Arial"/>
          <w:color w:val="000000"/>
          <w:sz w:val="20"/>
          <w:szCs w:val="20"/>
        </w:rPr>
        <w:t>i</w:t>
      </w:r>
      <w:r w:rsidR="006A625E" w:rsidRPr="00D66934">
        <w:rPr>
          <w:rFonts w:ascii="Arial" w:hAnsi="Arial" w:cs="Arial"/>
          <w:color w:val="000000"/>
          <w:sz w:val="20"/>
          <w:szCs w:val="20"/>
        </w:rPr>
        <w:t xml:space="preserve">a </w:t>
      </w:r>
      <w:r>
        <w:rPr>
          <w:rFonts w:ascii="Arial" w:hAnsi="Arial" w:cs="Arial"/>
          <w:color w:val="000000"/>
          <w:sz w:val="20"/>
          <w:szCs w:val="20"/>
        </w:rPr>
        <w:t xml:space="preserve">jej </w:t>
      </w:r>
      <w:r w:rsidR="006A625E" w:rsidRPr="00D66934">
        <w:rPr>
          <w:rFonts w:ascii="Arial" w:hAnsi="Arial" w:cs="Arial"/>
          <w:color w:val="000000"/>
          <w:sz w:val="20"/>
          <w:szCs w:val="20"/>
        </w:rPr>
        <w:t xml:space="preserve">we wszystkich branżach oraz </w:t>
      </w:r>
      <w:r>
        <w:rPr>
          <w:rFonts w:ascii="Arial" w:hAnsi="Arial" w:cs="Arial"/>
          <w:color w:val="000000"/>
          <w:sz w:val="20"/>
          <w:szCs w:val="20"/>
        </w:rPr>
        <w:t>załączenie do dokumentacji</w:t>
      </w:r>
      <w:r w:rsidR="0022592D">
        <w:rPr>
          <w:rFonts w:ascii="Arial" w:hAnsi="Arial" w:cs="Arial"/>
          <w:color w:val="000000"/>
          <w:sz w:val="20"/>
          <w:szCs w:val="20"/>
        </w:rPr>
        <w:t xml:space="preserve"> </w:t>
      </w:r>
      <w:r w:rsidR="00BB783D" w:rsidRPr="00D66934">
        <w:rPr>
          <w:rFonts w:ascii="Arial" w:hAnsi="Arial" w:cs="Arial"/>
          <w:color w:val="000000"/>
          <w:sz w:val="20"/>
          <w:szCs w:val="20"/>
        </w:rPr>
        <w:t>protok</w:t>
      </w:r>
      <w:r w:rsidR="00BB783D">
        <w:rPr>
          <w:rFonts w:ascii="Arial" w:hAnsi="Arial" w:cs="Arial"/>
          <w:color w:val="000000"/>
          <w:sz w:val="20"/>
          <w:szCs w:val="20"/>
        </w:rPr>
        <w:t>ołu</w:t>
      </w:r>
      <w:r w:rsidR="00BB783D" w:rsidRPr="00D66934">
        <w:rPr>
          <w:rFonts w:ascii="Arial" w:hAnsi="Arial" w:cs="Arial"/>
          <w:color w:val="000000"/>
          <w:sz w:val="20"/>
          <w:szCs w:val="20"/>
        </w:rPr>
        <w:t xml:space="preserve"> </w:t>
      </w:r>
      <w:r w:rsidR="006A625E" w:rsidRPr="00D66934">
        <w:rPr>
          <w:rFonts w:ascii="Arial" w:hAnsi="Arial" w:cs="Arial"/>
          <w:color w:val="000000"/>
          <w:sz w:val="20"/>
          <w:szCs w:val="20"/>
        </w:rPr>
        <w:t xml:space="preserve">koordynacji międzybranżowej, </w:t>
      </w:r>
      <w:r w:rsidR="00BB783D" w:rsidRPr="00D66934">
        <w:rPr>
          <w:rFonts w:ascii="Arial" w:hAnsi="Arial" w:cs="Arial"/>
          <w:color w:val="000000"/>
          <w:sz w:val="20"/>
          <w:szCs w:val="20"/>
        </w:rPr>
        <w:t>podpisan</w:t>
      </w:r>
      <w:r w:rsidR="00BB783D">
        <w:rPr>
          <w:rFonts w:ascii="Arial" w:hAnsi="Arial" w:cs="Arial"/>
          <w:color w:val="000000"/>
          <w:sz w:val="20"/>
          <w:szCs w:val="20"/>
        </w:rPr>
        <w:t>ego</w:t>
      </w:r>
      <w:r w:rsidR="00BB783D" w:rsidRPr="00D66934">
        <w:rPr>
          <w:rFonts w:ascii="Arial" w:hAnsi="Arial" w:cs="Arial"/>
          <w:color w:val="000000"/>
          <w:sz w:val="20"/>
          <w:szCs w:val="20"/>
        </w:rPr>
        <w:t xml:space="preserve"> </w:t>
      </w:r>
      <w:r w:rsidR="006A625E" w:rsidRPr="00D66934">
        <w:rPr>
          <w:rFonts w:ascii="Arial" w:hAnsi="Arial" w:cs="Arial"/>
          <w:color w:val="000000"/>
          <w:sz w:val="20"/>
          <w:szCs w:val="20"/>
        </w:rPr>
        <w:t>przez wszystkich projektantów branżowych uczestniczących w realizacji zamówienia i sprawdzających.</w:t>
      </w:r>
    </w:p>
    <w:p w14:paraId="7F95DC00" w14:textId="6027CC18" w:rsidR="006A625E" w:rsidRPr="00D66934" w:rsidRDefault="00BB783D" w:rsidP="00C70449">
      <w:pPr>
        <w:pStyle w:val="Standard"/>
        <w:numPr>
          <w:ilvl w:val="0"/>
          <w:numId w:val="46"/>
        </w:numPr>
        <w:spacing w:line="259" w:lineRule="auto"/>
        <w:jc w:val="both"/>
        <w:rPr>
          <w:rFonts w:ascii="Arial" w:hAnsi="Arial" w:cs="Arial"/>
          <w:sz w:val="20"/>
          <w:szCs w:val="20"/>
        </w:rPr>
      </w:pPr>
      <w:r>
        <w:rPr>
          <w:rFonts w:ascii="Arial" w:hAnsi="Arial" w:cs="Arial"/>
          <w:color w:val="000000"/>
          <w:sz w:val="20"/>
          <w:szCs w:val="20"/>
        </w:rPr>
        <w:t xml:space="preserve">zapewnienie </w:t>
      </w:r>
      <w:r w:rsidR="006A625E" w:rsidRPr="00D66934">
        <w:rPr>
          <w:rFonts w:ascii="Arial" w:hAnsi="Arial" w:cs="Arial"/>
          <w:color w:val="000000"/>
          <w:sz w:val="20"/>
          <w:szCs w:val="20"/>
        </w:rPr>
        <w:t>sprawdzenia dokumentacji przez osobę posiadającą wymagane uprawnienia. Każdy egzemplarz dokumentacji ma być podpisany przez projektanta i sprawdzającego.</w:t>
      </w:r>
    </w:p>
    <w:p w14:paraId="466D032A" w14:textId="59BA8222" w:rsidR="00BB783D" w:rsidRPr="00BB783D"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 xml:space="preserve">W zakresie dokumentacji wykonawczej </w:t>
      </w:r>
      <w:r w:rsidR="00BB783D">
        <w:rPr>
          <w:rFonts w:ascii="Arial" w:hAnsi="Arial" w:cs="Arial"/>
          <w:color w:val="000000"/>
          <w:sz w:val="20"/>
          <w:szCs w:val="20"/>
        </w:rPr>
        <w:t xml:space="preserve">- </w:t>
      </w:r>
      <w:r w:rsidR="00BB783D" w:rsidRPr="00D66934">
        <w:rPr>
          <w:rFonts w:ascii="Arial" w:hAnsi="Arial" w:cs="Arial"/>
          <w:color w:val="000000"/>
          <w:sz w:val="20"/>
          <w:szCs w:val="20"/>
        </w:rPr>
        <w:t>uj</w:t>
      </w:r>
      <w:r w:rsidR="00BB783D">
        <w:rPr>
          <w:rFonts w:ascii="Arial" w:hAnsi="Arial" w:cs="Arial"/>
          <w:color w:val="000000"/>
          <w:sz w:val="20"/>
          <w:szCs w:val="20"/>
        </w:rPr>
        <w:t>ęcie w niej</w:t>
      </w:r>
      <w:r w:rsidR="00BB783D" w:rsidRPr="00D66934">
        <w:rPr>
          <w:rFonts w:ascii="Arial" w:hAnsi="Arial" w:cs="Arial"/>
          <w:color w:val="000000"/>
          <w:sz w:val="20"/>
          <w:szCs w:val="20"/>
        </w:rPr>
        <w:t xml:space="preserve"> wszystki</w:t>
      </w:r>
      <w:r w:rsidR="00BB783D">
        <w:rPr>
          <w:rFonts w:ascii="Arial" w:hAnsi="Arial" w:cs="Arial"/>
          <w:color w:val="000000"/>
          <w:sz w:val="20"/>
          <w:szCs w:val="20"/>
        </w:rPr>
        <w:t>ch</w:t>
      </w:r>
      <w:r w:rsidR="00BB783D" w:rsidRPr="00D66934">
        <w:rPr>
          <w:rFonts w:ascii="Arial" w:hAnsi="Arial" w:cs="Arial"/>
          <w:color w:val="000000"/>
          <w:sz w:val="20"/>
          <w:szCs w:val="20"/>
        </w:rPr>
        <w:t xml:space="preserve"> rob</w:t>
      </w:r>
      <w:r w:rsidR="00BB783D">
        <w:rPr>
          <w:rFonts w:ascii="Arial" w:hAnsi="Arial" w:cs="Arial"/>
          <w:color w:val="000000"/>
          <w:sz w:val="20"/>
          <w:szCs w:val="20"/>
        </w:rPr>
        <w:t>ó</w:t>
      </w:r>
      <w:r w:rsidR="00BB783D" w:rsidRPr="00D66934">
        <w:rPr>
          <w:rFonts w:ascii="Arial" w:hAnsi="Arial" w:cs="Arial"/>
          <w:color w:val="000000"/>
          <w:sz w:val="20"/>
          <w:szCs w:val="20"/>
        </w:rPr>
        <w:t xml:space="preserve">t </w:t>
      </w:r>
      <w:r w:rsidR="00BB783D">
        <w:rPr>
          <w:rFonts w:ascii="Arial" w:hAnsi="Arial" w:cs="Arial"/>
          <w:color w:val="000000"/>
          <w:sz w:val="20"/>
          <w:szCs w:val="20"/>
        </w:rPr>
        <w:t xml:space="preserve">budowlanych </w:t>
      </w:r>
      <w:r w:rsidR="00BB783D" w:rsidRPr="00D66934">
        <w:rPr>
          <w:rFonts w:ascii="Arial" w:hAnsi="Arial" w:cs="Arial"/>
          <w:color w:val="000000"/>
          <w:sz w:val="20"/>
          <w:szCs w:val="20"/>
        </w:rPr>
        <w:t>niezbędn</w:t>
      </w:r>
      <w:r w:rsidR="00BB783D">
        <w:rPr>
          <w:rFonts w:ascii="Arial" w:hAnsi="Arial" w:cs="Arial"/>
          <w:color w:val="000000"/>
          <w:sz w:val="20"/>
          <w:szCs w:val="20"/>
        </w:rPr>
        <w:t>ych</w:t>
      </w:r>
      <w:r w:rsidR="00BB783D" w:rsidRPr="00D66934">
        <w:rPr>
          <w:rFonts w:ascii="Arial" w:hAnsi="Arial" w:cs="Arial"/>
          <w:color w:val="000000"/>
          <w:sz w:val="20"/>
          <w:szCs w:val="20"/>
        </w:rPr>
        <w:t xml:space="preserve"> </w:t>
      </w:r>
      <w:r w:rsidRPr="00D66934">
        <w:rPr>
          <w:rFonts w:ascii="Arial" w:hAnsi="Arial" w:cs="Arial"/>
          <w:color w:val="000000"/>
          <w:sz w:val="20"/>
          <w:szCs w:val="20"/>
        </w:rPr>
        <w:t xml:space="preserve">do </w:t>
      </w:r>
      <w:r w:rsidR="00BB783D">
        <w:rPr>
          <w:rFonts w:ascii="Arial" w:hAnsi="Arial" w:cs="Arial"/>
          <w:color w:val="000000"/>
          <w:sz w:val="20"/>
          <w:szCs w:val="20"/>
        </w:rPr>
        <w:t xml:space="preserve">zrealizowania inwestycji </w:t>
      </w:r>
      <w:r w:rsidR="0022592D" w:rsidRPr="00D66934">
        <w:rPr>
          <w:rFonts w:ascii="Arial" w:hAnsi="Arial" w:cs="Arial"/>
          <w:color w:val="000000"/>
          <w:sz w:val="20"/>
          <w:szCs w:val="20"/>
        </w:rPr>
        <w:t>oraz obliczeń</w:t>
      </w:r>
      <w:r w:rsidR="00BB783D" w:rsidRPr="00D66934">
        <w:rPr>
          <w:rFonts w:ascii="Arial" w:hAnsi="Arial" w:cs="Arial"/>
          <w:color w:val="000000"/>
          <w:sz w:val="20"/>
          <w:szCs w:val="20"/>
        </w:rPr>
        <w:t xml:space="preserve"> </w:t>
      </w:r>
      <w:r w:rsidRPr="00D66934">
        <w:rPr>
          <w:rFonts w:ascii="Arial" w:hAnsi="Arial" w:cs="Arial"/>
          <w:color w:val="000000"/>
          <w:sz w:val="20"/>
          <w:szCs w:val="20"/>
        </w:rPr>
        <w:t xml:space="preserve">i </w:t>
      </w:r>
      <w:r w:rsidR="00BB783D" w:rsidRPr="00D66934">
        <w:rPr>
          <w:rFonts w:ascii="Arial" w:hAnsi="Arial" w:cs="Arial"/>
          <w:color w:val="000000"/>
          <w:sz w:val="20"/>
          <w:szCs w:val="20"/>
        </w:rPr>
        <w:t>inn</w:t>
      </w:r>
      <w:r w:rsidR="00BB783D">
        <w:rPr>
          <w:rFonts w:ascii="Arial" w:hAnsi="Arial" w:cs="Arial"/>
          <w:color w:val="000000"/>
          <w:sz w:val="20"/>
          <w:szCs w:val="20"/>
        </w:rPr>
        <w:t>ych</w:t>
      </w:r>
      <w:r w:rsidR="00BB783D" w:rsidRPr="00D66934">
        <w:rPr>
          <w:rFonts w:ascii="Arial" w:hAnsi="Arial" w:cs="Arial"/>
          <w:color w:val="000000"/>
          <w:sz w:val="20"/>
          <w:szCs w:val="20"/>
        </w:rPr>
        <w:t xml:space="preserve"> szczegółow</w:t>
      </w:r>
      <w:r w:rsidR="00BB783D">
        <w:rPr>
          <w:rFonts w:ascii="Arial" w:hAnsi="Arial" w:cs="Arial"/>
          <w:color w:val="000000"/>
          <w:sz w:val="20"/>
          <w:szCs w:val="20"/>
        </w:rPr>
        <w:t>ych</w:t>
      </w:r>
      <w:r w:rsidR="00BB783D" w:rsidRPr="00D66934">
        <w:rPr>
          <w:rFonts w:ascii="Arial" w:hAnsi="Arial" w:cs="Arial"/>
          <w:color w:val="000000"/>
          <w:sz w:val="20"/>
          <w:szCs w:val="20"/>
        </w:rPr>
        <w:t xml:space="preserve"> </w:t>
      </w:r>
      <w:r w:rsidR="006930E2" w:rsidRPr="00D66934">
        <w:rPr>
          <w:rFonts w:ascii="Arial" w:hAnsi="Arial" w:cs="Arial"/>
          <w:color w:val="000000"/>
          <w:sz w:val="20"/>
          <w:szCs w:val="20"/>
        </w:rPr>
        <w:t>dan</w:t>
      </w:r>
      <w:r w:rsidR="006930E2">
        <w:rPr>
          <w:rFonts w:ascii="Arial" w:hAnsi="Arial" w:cs="Arial"/>
          <w:color w:val="000000"/>
          <w:sz w:val="20"/>
          <w:szCs w:val="20"/>
        </w:rPr>
        <w:t>ych</w:t>
      </w:r>
      <w:r w:rsidR="006930E2" w:rsidRPr="00D66934">
        <w:rPr>
          <w:rFonts w:ascii="Arial" w:hAnsi="Arial" w:cs="Arial"/>
          <w:color w:val="000000"/>
          <w:sz w:val="20"/>
          <w:szCs w:val="20"/>
        </w:rPr>
        <w:t xml:space="preserve"> pozwalających na</w:t>
      </w:r>
      <w:r w:rsidRPr="00D66934">
        <w:rPr>
          <w:rFonts w:ascii="Arial" w:hAnsi="Arial" w:cs="Arial"/>
          <w:color w:val="000000"/>
          <w:sz w:val="20"/>
          <w:szCs w:val="20"/>
        </w:rPr>
        <w:t xml:space="preserve"> </w:t>
      </w:r>
      <w:r w:rsidR="006930E2" w:rsidRPr="00D66934">
        <w:rPr>
          <w:rFonts w:ascii="Arial" w:hAnsi="Arial" w:cs="Arial"/>
          <w:color w:val="000000"/>
          <w:sz w:val="20"/>
          <w:szCs w:val="20"/>
        </w:rPr>
        <w:t>sprawdzenie poprawności</w:t>
      </w:r>
      <w:r w:rsidRPr="00D66934">
        <w:rPr>
          <w:rFonts w:ascii="Arial" w:hAnsi="Arial" w:cs="Arial"/>
          <w:color w:val="000000"/>
          <w:sz w:val="20"/>
          <w:szCs w:val="20"/>
        </w:rPr>
        <w:t xml:space="preserve"> jej wykonania. </w:t>
      </w:r>
    </w:p>
    <w:p w14:paraId="5067BE1F" w14:textId="5EEE85FC" w:rsidR="006A625E" w:rsidRPr="00D66934" w:rsidRDefault="00BB783D"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opracowa</w:t>
      </w:r>
      <w:r>
        <w:rPr>
          <w:rFonts w:ascii="Arial" w:hAnsi="Arial" w:cs="Arial"/>
          <w:color w:val="000000"/>
          <w:sz w:val="20"/>
          <w:szCs w:val="20"/>
        </w:rPr>
        <w:t>nie</w:t>
      </w:r>
      <w:r w:rsidRPr="00D66934">
        <w:rPr>
          <w:rFonts w:ascii="Arial" w:hAnsi="Arial" w:cs="Arial"/>
          <w:color w:val="000000"/>
          <w:sz w:val="20"/>
          <w:szCs w:val="20"/>
        </w:rPr>
        <w:t xml:space="preserve"> </w:t>
      </w:r>
      <w:r>
        <w:rPr>
          <w:rFonts w:ascii="Arial" w:hAnsi="Arial" w:cs="Arial"/>
          <w:color w:val="000000"/>
          <w:sz w:val="20"/>
          <w:szCs w:val="20"/>
        </w:rPr>
        <w:t xml:space="preserve">dokumentacji </w:t>
      </w:r>
      <w:r w:rsidR="006A625E" w:rsidRPr="00D66934">
        <w:rPr>
          <w:rFonts w:ascii="Arial" w:hAnsi="Arial" w:cs="Arial"/>
          <w:color w:val="000000"/>
          <w:sz w:val="20"/>
          <w:szCs w:val="20"/>
        </w:rPr>
        <w:t xml:space="preserve">w sposób czytelny, </w:t>
      </w:r>
      <w:r>
        <w:rPr>
          <w:rFonts w:ascii="Arial" w:hAnsi="Arial" w:cs="Arial"/>
          <w:color w:val="000000"/>
          <w:sz w:val="20"/>
          <w:szCs w:val="20"/>
        </w:rPr>
        <w:t xml:space="preserve">wykonanie </w:t>
      </w:r>
      <w:r w:rsidRPr="00D66934">
        <w:rPr>
          <w:rFonts w:ascii="Arial" w:hAnsi="Arial" w:cs="Arial"/>
          <w:color w:val="000000"/>
          <w:sz w:val="20"/>
          <w:szCs w:val="20"/>
        </w:rPr>
        <w:t>opis</w:t>
      </w:r>
      <w:r>
        <w:rPr>
          <w:rFonts w:ascii="Arial" w:hAnsi="Arial" w:cs="Arial"/>
          <w:color w:val="000000"/>
          <w:sz w:val="20"/>
          <w:szCs w:val="20"/>
        </w:rPr>
        <w:t>ów</w:t>
      </w:r>
      <w:r w:rsidRPr="00D66934">
        <w:rPr>
          <w:rFonts w:ascii="Arial" w:hAnsi="Arial" w:cs="Arial"/>
          <w:color w:val="000000"/>
          <w:sz w:val="20"/>
          <w:szCs w:val="20"/>
        </w:rPr>
        <w:t xml:space="preserve"> </w:t>
      </w:r>
      <w:r w:rsidR="006A625E" w:rsidRPr="00D66934">
        <w:rPr>
          <w:rFonts w:ascii="Arial" w:hAnsi="Arial" w:cs="Arial"/>
          <w:color w:val="000000"/>
          <w:sz w:val="20"/>
          <w:szCs w:val="20"/>
        </w:rPr>
        <w:t>pismem maszynowym (nie dopuszcza się opisów ręcznych – dotyczy to również przedmiarów robót i kosztorysów inwestorskich).</w:t>
      </w:r>
    </w:p>
    <w:p w14:paraId="36F59C68" w14:textId="631F406B" w:rsidR="006A625E" w:rsidRPr="00D66934" w:rsidRDefault="00BB783D" w:rsidP="00C70449">
      <w:pPr>
        <w:pStyle w:val="Standard"/>
        <w:numPr>
          <w:ilvl w:val="0"/>
          <w:numId w:val="46"/>
        </w:numPr>
        <w:tabs>
          <w:tab w:val="left" w:pos="426"/>
        </w:tabs>
        <w:spacing w:line="259" w:lineRule="auto"/>
        <w:jc w:val="both"/>
        <w:rPr>
          <w:rFonts w:ascii="Arial" w:hAnsi="Arial" w:cs="Arial"/>
          <w:sz w:val="20"/>
          <w:szCs w:val="20"/>
        </w:rPr>
      </w:pPr>
      <w:r>
        <w:rPr>
          <w:rFonts w:ascii="Arial" w:hAnsi="Arial" w:cs="Arial"/>
          <w:color w:val="000000"/>
          <w:sz w:val="20"/>
          <w:szCs w:val="20"/>
        </w:rPr>
        <w:t>Zapewnienie, że i</w:t>
      </w:r>
      <w:r w:rsidR="006A625E" w:rsidRPr="00D66934">
        <w:rPr>
          <w:rFonts w:ascii="Arial" w:hAnsi="Arial" w:cs="Arial"/>
          <w:color w:val="000000"/>
          <w:sz w:val="20"/>
          <w:szCs w:val="20"/>
        </w:rPr>
        <w:t xml:space="preserve">nformacje zawarte w dokumentacji w zakresie technologii wykonania robót, doboru materiałów i urządzeń </w:t>
      </w:r>
      <w:r>
        <w:rPr>
          <w:rFonts w:ascii="Arial" w:hAnsi="Arial" w:cs="Arial"/>
          <w:color w:val="000000"/>
          <w:sz w:val="20"/>
          <w:szCs w:val="20"/>
        </w:rPr>
        <w:t>będą</w:t>
      </w:r>
      <w:r w:rsidR="006A625E" w:rsidRPr="00D66934">
        <w:rPr>
          <w:rFonts w:ascii="Arial" w:hAnsi="Arial" w:cs="Arial"/>
          <w:color w:val="000000"/>
          <w:sz w:val="20"/>
          <w:szCs w:val="20"/>
        </w:rPr>
        <w:t xml:space="preserve"> określać przedmiot </w:t>
      </w:r>
      <w:r w:rsidR="0022592D" w:rsidRPr="00D66934">
        <w:rPr>
          <w:rFonts w:ascii="Arial" w:hAnsi="Arial" w:cs="Arial"/>
          <w:color w:val="000000"/>
          <w:sz w:val="20"/>
          <w:szCs w:val="20"/>
        </w:rPr>
        <w:t>zamówienia w</w:t>
      </w:r>
      <w:r w:rsidR="006A625E" w:rsidRPr="00D66934">
        <w:rPr>
          <w:rFonts w:ascii="Arial" w:hAnsi="Arial" w:cs="Arial"/>
          <w:color w:val="000000"/>
          <w:sz w:val="20"/>
          <w:szCs w:val="20"/>
        </w:rPr>
        <w:t xml:space="preserve"> sposób zgodny z art. </w:t>
      </w:r>
      <w:r w:rsidR="006D6B35" w:rsidRPr="00D66934">
        <w:rPr>
          <w:rFonts w:ascii="Arial" w:hAnsi="Arial" w:cs="Arial"/>
          <w:color w:val="000000"/>
          <w:sz w:val="20"/>
          <w:szCs w:val="20"/>
        </w:rPr>
        <w:t>99</w:t>
      </w:r>
      <w:r w:rsidR="006A625E" w:rsidRPr="00D66934">
        <w:rPr>
          <w:rFonts w:ascii="Arial" w:hAnsi="Arial" w:cs="Arial"/>
          <w:color w:val="000000"/>
          <w:sz w:val="20"/>
          <w:szCs w:val="20"/>
        </w:rPr>
        <w:t xml:space="preserve"> ustawy Prawo zamówień publicznych.</w:t>
      </w:r>
    </w:p>
    <w:p w14:paraId="07CEE44A" w14:textId="5B87322B" w:rsidR="006A625E" w:rsidRPr="00D66934" w:rsidRDefault="006A625E" w:rsidP="00C70449">
      <w:pPr>
        <w:pStyle w:val="Akapitzlist"/>
        <w:numPr>
          <w:ilvl w:val="0"/>
          <w:numId w:val="46"/>
        </w:numPr>
        <w:spacing w:line="259" w:lineRule="auto"/>
        <w:jc w:val="both"/>
        <w:rPr>
          <w:sz w:val="20"/>
          <w:szCs w:val="20"/>
        </w:rPr>
      </w:pPr>
      <w:r w:rsidRPr="00D66934">
        <w:rPr>
          <w:color w:val="000000"/>
          <w:sz w:val="20"/>
          <w:szCs w:val="20"/>
        </w:rPr>
        <w:t xml:space="preserve">Wykonawca dokona 3-krotnej aktualizacji kosztorysów inwestorskich </w:t>
      </w:r>
      <w:r w:rsidRPr="00D66934">
        <w:rPr>
          <w:sz w:val="20"/>
          <w:szCs w:val="20"/>
        </w:rPr>
        <w:t xml:space="preserve">w okresie do 3 lat licząc od daty uzyskania pozwolenia na budowę, w terminie 7 dni od daty wpływu zlecenia od Zamawiającego, </w:t>
      </w:r>
      <w:r w:rsidRPr="00D66934">
        <w:rPr>
          <w:color w:val="000000"/>
          <w:sz w:val="20"/>
          <w:szCs w:val="20"/>
        </w:rPr>
        <w:t>bez dodatkowego wynagrodzenia</w:t>
      </w:r>
      <w:r w:rsidR="00E06564" w:rsidRPr="00D66934">
        <w:rPr>
          <w:color w:val="000000"/>
          <w:sz w:val="20"/>
          <w:szCs w:val="20"/>
        </w:rPr>
        <w:t>. Aktualizacje kosztorysów będą przekazywane w formie elektronicznej oraz w 1 egzemplarzu papierowym,</w:t>
      </w:r>
    </w:p>
    <w:p w14:paraId="2718942C" w14:textId="77777777" w:rsidR="006A625E" w:rsidRPr="00D66934" w:rsidRDefault="006A625E" w:rsidP="00C70449">
      <w:pPr>
        <w:widowControl/>
        <w:numPr>
          <w:ilvl w:val="0"/>
          <w:numId w:val="46"/>
        </w:numPr>
        <w:suppressAutoHyphens w:val="0"/>
        <w:overflowPunct w:val="0"/>
        <w:autoSpaceDE w:val="0"/>
        <w:adjustRightInd w:val="0"/>
        <w:spacing w:line="259" w:lineRule="auto"/>
        <w:jc w:val="both"/>
        <w:rPr>
          <w:rFonts w:ascii="Arial" w:hAnsi="Arial" w:cs="Arial"/>
        </w:rPr>
      </w:pPr>
      <w:r w:rsidRPr="00D66934">
        <w:rPr>
          <w:rFonts w:ascii="Arial" w:hAnsi="Arial" w:cs="Arial"/>
        </w:rPr>
        <w:t>Wykonawca zobowiązuje się przekazywać Zamawiającemu wszelkie konieczne ustalenia, wyjaśnienia odnośnie realizacji robót, w formie pisemnej lub faksem, w terminie 3 dni roboczych od dnia otrzymania wezwania.</w:t>
      </w:r>
    </w:p>
    <w:p w14:paraId="1CE4D9EA" w14:textId="40F7428E" w:rsidR="00BB783D" w:rsidRPr="00BB783D" w:rsidRDefault="00BB783D" w:rsidP="00C70449">
      <w:pPr>
        <w:pStyle w:val="Standard"/>
        <w:numPr>
          <w:ilvl w:val="0"/>
          <w:numId w:val="61"/>
        </w:numPr>
        <w:spacing w:line="259" w:lineRule="auto"/>
        <w:jc w:val="both"/>
        <w:rPr>
          <w:rFonts w:ascii="Arial" w:hAnsi="Arial" w:cs="Arial"/>
          <w:sz w:val="20"/>
          <w:szCs w:val="20"/>
        </w:rPr>
      </w:pPr>
      <w:r w:rsidRPr="00D66934">
        <w:rPr>
          <w:rFonts w:ascii="Arial" w:hAnsi="Arial" w:cs="Arial"/>
          <w:color w:val="000000"/>
          <w:sz w:val="20"/>
          <w:szCs w:val="20"/>
        </w:rPr>
        <w:t xml:space="preserve">Wykonawca ponosi odpowiedzialność z tytułu zbyt późnego przekazania Zamawiającemu materiałów, opinii, uzgodnień i decyzji, skutkujących nieterminowością realizacji przedmiotu </w:t>
      </w:r>
      <w:r w:rsidR="0022592D" w:rsidRPr="00D66934">
        <w:rPr>
          <w:rFonts w:ascii="Arial" w:hAnsi="Arial" w:cs="Arial"/>
          <w:color w:val="000000"/>
          <w:sz w:val="20"/>
          <w:szCs w:val="20"/>
        </w:rPr>
        <w:t>zamówienia ze</w:t>
      </w:r>
      <w:r w:rsidRPr="00D66934">
        <w:rPr>
          <w:rFonts w:ascii="Arial" w:hAnsi="Arial" w:cs="Arial"/>
          <w:color w:val="000000"/>
          <w:sz w:val="20"/>
          <w:szCs w:val="20"/>
        </w:rPr>
        <w:t xml:space="preserve"> względu na brak zezwoleń na prowadzenie badań archeologicznych, które uzyskuje Zamawiający na podstawie przekazanej przez Wykonawcę opinii i materiałów przygotowawczych.</w:t>
      </w:r>
    </w:p>
    <w:p w14:paraId="55360DEE" w14:textId="77777777" w:rsidR="00BB783D" w:rsidRPr="00BB783D" w:rsidRDefault="00BB783D" w:rsidP="00C70449">
      <w:pPr>
        <w:pStyle w:val="Akapitzlist"/>
        <w:numPr>
          <w:ilvl w:val="0"/>
          <w:numId w:val="61"/>
        </w:numPr>
        <w:spacing w:line="259" w:lineRule="auto"/>
        <w:jc w:val="both"/>
        <w:rPr>
          <w:sz w:val="20"/>
          <w:szCs w:val="20"/>
        </w:rPr>
      </w:pPr>
      <w:r w:rsidRPr="00D66934">
        <w:rPr>
          <w:sz w:val="20"/>
          <w:szCs w:val="20"/>
        </w:rPr>
        <w:t>Dokumentacja podlegała będzie ocenie i zatwierdzeniu przez Zamawiającego przed złożeniem wniosku o wydanie decyzji o pozwoleniu na budowę, wniosku o wydanie decyzji o zezwoleniu na inwestycję drogową, zgłoszenie robót budowlanych niewymagając</w:t>
      </w:r>
      <w:r w:rsidRPr="00BB783D">
        <w:rPr>
          <w:sz w:val="20"/>
          <w:szCs w:val="20"/>
        </w:rPr>
        <w:t>ych pozwolenia na budowę.</w:t>
      </w:r>
    </w:p>
    <w:p w14:paraId="74F912AE" w14:textId="32474049" w:rsidR="006A625E" w:rsidRPr="00BB783D" w:rsidRDefault="006A625E" w:rsidP="00C70449">
      <w:pPr>
        <w:pStyle w:val="Akapitzlist"/>
        <w:numPr>
          <w:ilvl w:val="0"/>
          <w:numId w:val="61"/>
        </w:numPr>
        <w:suppressAutoHyphens w:val="0"/>
        <w:overflowPunct w:val="0"/>
        <w:autoSpaceDE w:val="0"/>
        <w:adjustRightInd w:val="0"/>
        <w:spacing w:line="259" w:lineRule="auto"/>
        <w:jc w:val="both"/>
        <w:rPr>
          <w:sz w:val="20"/>
          <w:szCs w:val="20"/>
        </w:rPr>
      </w:pPr>
      <w:r w:rsidRPr="00BB783D">
        <w:rPr>
          <w:color w:val="000000"/>
          <w:sz w:val="20"/>
          <w:szCs w:val="20"/>
        </w:rPr>
        <w:t xml:space="preserve">Zamawiający przekaże Wykonawcy w ciągu 7 dni roboczych od zawarcia </w:t>
      </w:r>
      <w:r w:rsidR="00384ECF" w:rsidRPr="00BB783D">
        <w:rPr>
          <w:color w:val="000000"/>
          <w:sz w:val="20"/>
          <w:szCs w:val="20"/>
        </w:rPr>
        <w:t>u</w:t>
      </w:r>
      <w:r w:rsidRPr="00BB783D">
        <w:rPr>
          <w:color w:val="000000"/>
          <w:sz w:val="20"/>
          <w:szCs w:val="20"/>
        </w:rPr>
        <w:t>mowy pełnomocnictwo do występowania w imieniu Zamawiającego przy uzgadnianiu dokumentacji projektowej lub uzyskiwaniu wymaganych zatwierdzeń i pozwoleń, wystawione na wskazane przez Wykonawcę osoby (w 5 egz.).</w:t>
      </w:r>
    </w:p>
    <w:p w14:paraId="124E8DFB" w14:textId="77777777" w:rsidR="006A625E" w:rsidRPr="00D66934" w:rsidRDefault="006A625E" w:rsidP="00CA302D">
      <w:pPr>
        <w:pStyle w:val="Tekstpodstawowywcity"/>
        <w:spacing w:after="0" w:line="259" w:lineRule="auto"/>
        <w:ind w:left="0"/>
        <w:jc w:val="center"/>
        <w:rPr>
          <w:rFonts w:ascii="Arial" w:hAnsi="Arial" w:cs="Arial"/>
          <w:b/>
          <w:bCs/>
        </w:rPr>
      </w:pPr>
    </w:p>
    <w:p w14:paraId="6AA997E5" w14:textId="04AB2B33"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 xml:space="preserve">§ </w:t>
      </w:r>
      <w:r w:rsidR="00905AB7" w:rsidRPr="00D66934">
        <w:rPr>
          <w:rFonts w:ascii="Arial" w:hAnsi="Arial" w:cs="Arial"/>
          <w:b/>
          <w:bCs/>
        </w:rPr>
        <w:t>7</w:t>
      </w:r>
    </w:p>
    <w:p w14:paraId="07351180" w14:textId="77777777"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ZARZĄDZANIE PERSONELEM</w:t>
      </w:r>
    </w:p>
    <w:p w14:paraId="19ECFECB" w14:textId="4BD23F55"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Wykonawca oświadcza, że w ramach swojego personelu dysponuje osobami posiadającymi niezbędne uprawnienia, wiedzę i umiejętności konieczne do właściwego wykonania Umowy, a w </w:t>
      </w:r>
      <w:r w:rsidR="006930E2" w:rsidRPr="00D66934">
        <w:rPr>
          <w:rFonts w:ascii="Arial" w:hAnsi="Arial" w:cs="Arial"/>
          <w:sz w:val="20"/>
          <w:szCs w:val="20"/>
        </w:rPr>
        <w:t>szczególności,</w:t>
      </w:r>
      <w:r w:rsidRPr="00D66934">
        <w:rPr>
          <w:rFonts w:ascii="Arial" w:hAnsi="Arial" w:cs="Arial"/>
          <w:sz w:val="20"/>
          <w:szCs w:val="20"/>
        </w:rPr>
        <w:t xml:space="preserve"> że dysponuje personelem o wszystkich wymaganych profilach kompetencji zawodowych niezbędnych            do realizacji Przedmiotu Umowy.</w:t>
      </w:r>
    </w:p>
    <w:p w14:paraId="33F77A6D" w14:textId="1FC5B5FF"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Wykonawca będzie realizował Umowę co najmniej z udziałem osób wskazanych w </w:t>
      </w:r>
      <w:r w:rsidR="00384ECF" w:rsidRPr="00D66934">
        <w:rPr>
          <w:rFonts w:ascii="Arial" w:hAnsi="Arial" w:cs="Arial"/>
          <w:sz w:val="20"/>
          <w:szCs w:val="20"/>
        </w:rPr>
        <w:t>o</w:t>
      </w:r>
      <w:r w:rsidRPr="00D66934">
        <w:rPr>
          <w:rFonts w:ascii="Arial" w:hAnsi="Arial" w:cs="Arial"/>
          <w:sz w:val="20"/>
          <w:szCs w:val="20"/>
        </w:rPr>
        <w:t xml:space="preserve">fercie jako osoby pozostające w dyspozycji Wykonawcy do realizacji Umowy i odpowiedzialne za realizację </w:t>
      </w:r>
      <w:r w:rsidR="00384ECF" w:rsidRPr="00D66934">
        <w:rPr>
          <w:rFonts w:ascii="Arial" w:hAnsi="Arial" w:cs="Arial"/>
          <w:sz w:val="20"/>
          <w:szCs w:val="20"/>
        </w:rPr>
        <w:t>p</w:t>
      </w:r>
      <w:r w:rsidRPr="00D66934">
        <w:rPr>
          <w:rFonts w:ascii="Arial" w:hAnsi="Arial" w:cs="Arial"/>
          <w:sz w:val="20"/>
          <w:szCs w:val="20"/>
        </w:rPr>
        <w:t xml:space="preserve">rzedmiotu </w:t>
      </w:r>
      <w:r w:rsidR="00384ECF" w:rsidRPr="00D66934">
        <w:rPr>
          <w:rFonts w:ascii="Arial" w:hAnsi="Arial" w:cs="Arial"/>
          <w:sz w:val="20"/>
          <w:szCs w:val="20"/>
        </w:rPr>
        <w:t>u</w:t>
      </w:r>
      <w:r w:rsidRPr="00D66934">
        <w:rPr>
          <w:rFonts w:ascii="Arial" w:hAnsi="Arial" w:cs="Arial"/>
          <w:sz w:val="20"/>
          <w:szCs w:val="20"/>
        </w:rPr>
        <w:t xml:space="preserve">mowy tj.: </w:t>
      </w:r>
    </w:p>
    <w:p w14:paraId="382088C8" w14:textId="57F8D129" w:rsidR="006A625E" w:rsidRPr="00D66934" w:rsidRDefault="006A625E" w:rsidP="00C70449">
      <w:pPr>
        <w:pStyle w:val="Tekstpodstawowy"/>
        <w:widowControl w:val="0"/>
        <w:numPr>
          <w:ilvl w:val="1"/>
          <w:numId w:val="47"/>
        </w:numPr>
        <w:suppressAutoHyphens w:val="0"/>
        <w:autoSpaceDE w:val="0"/>
        <w:spacing w:after="0" w:line="259" w:lineRule="auto"/>
        <w:ind w:right="20"/>
        <w:jc w:val="both"/>
        <w:rPr>
          <w:rFonts w:ascii="Arial" w:hAnsi="Arial" w:cs="Arial"/>
          <w:color w:val="000000"/>
          <w:sz w:val="20"/>
          <w:szCs w:val="20"/>
        </w:rPr>
      </w:pPr>
      <w:r w:rsidRPr="00D66934">
        <w:rPr>
          <w:rFonts w:ascii="Arial" w:hAnsi="Arial" w:cs="Arial"/>
          <w:color w:val="000000"/>
          <w:sz w:val="20"/>
          <w:szCs w:val="20"/>
        </w:rPr>
        <w:t xml:space="preserve">Projektantem </w:t>
      </w:r>
      <w:r w:rsidR="00FB6818">
        <w:rPr>
          <w:rFonts w:ascii="Arial" w:hAnsi="Arial" w:cs="Arial"/>
          <w:color w:val="000000"/>
          <w:sz w:val="20"/>
          <w:szCs w:val="20"/>
        </w:rPr>
        <w:t xml:space="preserve">wiodącym </w:t>
      </w:r>
      <w:r w:rsidRPr="00D66934">
        <w:rPr>
          <w:rFonts w:ascii="Arial" w:hAnsi="Arial" w:cs="Arial"/>
          <w:color w:val="000000"/>
          <w:sz w:val="20"/>
          <w:szCs w:val="20"/>
        </w:rPr>
        <w:t xml:space="preserve">branży </w:t>
      </w:r>
      <w:r w:rsidR="00FB6818">
        <w:rPr>
          <w:rFonts w:ascii="Arial" w:hAnsi="Arial" w:cs="Arial"/>
          <w:color w:val="000000"/>
          <w:sz w:val="20"/>
          <w:szCs w:val="20"/>
        </w:rPr>
        <w:t>architektonicznej</w:t>
      </w:r>
      <w:r w:rsidRPr="00D66934">
        <w:rPr>
          <w:rFonts w:ascii="Arial" w:hAnsi="Arial" w:cs="Arial"/>
          <w:color w:val="000000"/>
          <w:sz w:val="20"/>
          <w:szCs w:val="20"/>
        </w:rPr>
        <w:t xml:space="preserve"> bez ograniczeń - ………………………………, </w:t>
      </w:r>
      <w:proofErr w:type="gramStart"/>
      <w:r w:rsidRPr="00D66934">
        <w:rPr>
          <w:rFonts w:ascii="Arial" w:hAnsi="Arial" w:cs="Arial"/>
          <w:color w:val="000000"/>
          <w:sz w:val="20"/>
          <w:szCs w:val="20"/>
        </w:rPr>
        <w:t>tel.:…</w:t>
      </w:r>
      <w:proofErr w:type="gramEnd"/>
      <w:r w:rsidRPr="00D66934">
        <w:rPr>
          <w:rFonts w:ascii="Arial" w:hAnsi="Arial" w:cs="Arial"/>
          <w:color w:val="000000"/>
          <w:sz w:val="20"/>
          <w:szCs w:val="20"/>
        </w:rPr>
        <w:t>………………., e-mail: ………………………………….,</w:t>
      </w:r>
    </w:p>
    <w:p w14:paraId="638F4DC7" w14:textId="77777777" w:rsidR="00FB6818" w:rsidRDefault="00FB6818" w:rsidP="00C70449">
      <w:pPr>
        <w:pStyle w:val="Tekstpodstawowy"/>
        <w:widowControl w:val="0"/>
        <w:numPr>
          <w:ilvl w:val="1"/>
          <w:numId w:val="47"/>
        </w:numPr>
        <w:suppressAutoHyphens w:val="0"/>
        <w:autoSpaceDE w:val="0"/>
        <w:spacing w:after="0" w:line="259" w:lineRule="auto"/>
        <w:ind w:right="20"/>
        <w:jc w:val="both"/>
        <w:rPr>
          <w:rFonts w:ascii="Arial" w:hAnsi="Arial" w:cs="Arial"/>
          <w:color w:val="000000"/>
          <w:sz w:val="20"/>
          <w:szCs w:val="20"/>
        </w:rPr>
      </w:pPr>
      <w:r>
        <w:rPr>
          <w:rFonts w:ascii="Arial" w:hAnsi="Arial" w:cs="Arial"/>
          <w:color w:val="000000"/>
          <w:sz w:val="20"/>
          <w:szCs w:val="20"/>
        </w:rPr>
        <w:t xml:space="preserve">Zespołem projektowym w </w:t>
      </w:r>
      <w:proofErr w:type="gramStart"/>
      <w:r>
        <w:rPr>
          <w:rFonts w:ascii="Arial" w:hAnsi="Arial" w:cs="Arial"/>
          <w:color w:val="000000"/>
          <w:sz w:val="20"/>
          <w:szCs w:val="20"/>
        </w:rPr>
        <w:t>skład</w:t>
      </w:r>
      <w:proofErr w:type="gramEnd"/>
      <w:r>
        <w:rPr>
          <w:rFonts w:ascii="Arial" w:hAnsi="Arial" w:cs="Arial"/>
          <w:color w:val="000000"/>
          <w:sz w:val="20"/>
          <w:szCs w:val="20"/>
        </w:rPr>
        <w:t xml:space="preserve"> </w:t>
      </w:r>
      <w:r w:rsidRPr="00FB6818">
        <w:rPr>
          <w:rFonts w:ascii="Arial" w:hAnsi="Arial" w:cs="Arial"/>
          <w:color w:val="000000"/>
          <w:sz w:val="20"/>
          <w:szCs w:val="20"/>
        </w:rPr>
        <w:t xml:space="preserve">którego wchodzą </w:t>
      </w:r>
    </w:p>
    <w:p w14:paraId="3280F1A2" w14:textId="02861748" w:rsidR="00FB6818" w:rsidRDefault="006A625E" w:rsidP="00FB6818">
      <w:pPr>
        <w:pStyle w:val="Tekstpodstawowy"/>
        <w:widowControl w:val="0"/>
        <w:numPr>
          <w:ilvl w:val="0"/>
          <w:numId w:val="87"/>
        </w:numPr>
        <w:suppressAutoHyphens w:val="0"/>
        <w:autoSpaceDE w:val="0"/>
        <w:spacing w:after="0" w:line="259" w:lineRule="auto"/>
        <w:ind w:right="20"/>
        <w:jc w:val="both"/>
        <w:rPr>
          <w:rFonts w:ascii="Arial" w:hAnsi="Arial" w:cs="Arial"/>
          <w:color w:val="000000"/>
          <w:sz w:val="20"/>
          <w:szCs w:val="20"/>
        </w:rPr>
      </w:pPr>
      <w:r w:rsidRPr="00D66934">
        <w:rPr>
          <w:rFonts w:ascii="Arial" w:hAnsi="Arial" w:cs="Arial"/>
          <w:color w:val="000000"/>
          <w:sz w:val="20"/>
          <w:szCs w:val="20"/>
        </w:rPr>
        <w:t xml:space="preserve">Projektantem </w:t>
      </w:r>
      <w:r w:rsidR="00FB6818" w:rsidRPr="00FB6818">
        <w:rPr>
          <w:rFonts w:ascii="Arial" w:hAnsi="Arial" w:cs="Arial"/>
          <w:color w:val="000000"/>
          <w:sz w:val="20"/>
          <w:szCs w:val="20"/>
        </w:rPr>
        <w:t>w specjalności konstrukcyjno-budowlanej bez ograniczeń</w:t>
      </w:r>
      <w:r w:rsidR="00FB6818">
        <w:rPr>
          <w:rFonts w:ascii="Arial" w:hAnsi="Arial" w:cs="Arial"/>
          <w:color w:val="000000"/>
          <w:sz w:val="20"/>
          <w:szCs w:val="20"/>
        </w:rPr>
        <w:t xml:space="preserve"> </w:t>
      </w:r>
      <w:r w:rsidR="00FB6818" w:rsidRPr="00D66934">
        <w:rPr>
          <w:rFonts w:ascii="Arial" w:hAnsi="Arial" w:cs="Arial"/>
          <w:color w:val="000000"/>
          <w:sz w:val="20"/>
          <w:szCs w:val="20"/>
        </w:rPr>
        <w:t xml:space="preserve">- ………………………………, </w:t>
      </w:r>
      <w:proofErr w:type="gramStart"/>
      <w:r w:rsidR="00FB6818" w:rsidRPr="00D66934">
        <w:rPr>
          <w:rFonts w:ascii="Arial" w:hAnsi="Arial" w:cs="Arial"/>
          <w:color w:val="000000"/>
          <w:sz w:val="20"/>
          <w:szCs w:val="20"/>
        </w:rPr>
        <w:t>tel.:…</w:t>
      </w:r>
      <w:proofErr w:type="gramEnd"/>
      <w:r w:rsidR="00FB6818" w:rsidRPr="00D66934">
        <w:rPr>
          <w:rFonts w:ascii="Arial" w:hAnsi="Arial" w:cs="Arial"/>
          <w:color w:val="000000"/>
          <w:sz w:val="20"/>
          <w:szCs w:val="20"/>
        </w:rPr>
        <w:t>………………., e-mail: ………………………………….,</w:t>
      </w:r>
    </w:p>
    <w:p w14:paraId="28DDEC92" w14:textId="36200FFC" w:rsidR="007B7B1B" w:rsidRDefault="00FB6818" w:rsidP="00FB6818">
      <w:pPr>
        <w:pStyle w:val="Tekstpodstawowy"/>
        <w:widowControl w:val="0"/>
        <w:numPr>
          <w:ilvl w:val="0"/>
          <w:numId w:val="87"/>
        </w:numPr>
        <w:suppressAutoHyphens w:val="0"/>
        <w:autoSpaceDE w:val="0"/>
        <w:spacing w:after="0" w:line="259" w:lineRule="auto"/>
        <w:ind w:right="20"/>
        <w:jc w:val="both"/>
        <w:rPr>
          <w:rFonts w:ascii="Arial" w:hAnsi="Arial" w:cs="Arial"/>
          <w:color w:val="000000"/>
          <w:sz w:val="20"/>
          <w:szCs w:val="20"/>
        </w:rPr>
      </w:pPr>
      <w:r w:rsidRPr="00D66934">
        <w:rPr>
          <w:rFonts w:ascii="Arial" w:hAnsi="Arial" w:cs="Arial"/>
          <w:color w:val="000000"/>
          <w:sz w:val="20"/>
          <w:szCs w:val="20"/>
        </w:rPr>
        <w:t xml:space="preserve">Projektantem </w:t>
      </w:r>
      <w:r w:rsidRPr="00FB6818">
        <w:rPr>
          <w:rFonts w:ascii="Arial" w:hAnsi="Arial" w:cs="Arial"/>
          <w:color w:val="000000"/>
          <w:sz w:val="20"/>
          <w:szCs w:val="20"/>
        </w:rPr>
        <w:t xml:space="preserve">w specjalności </w:t>
      </w:r>
      <w:r w:rsidR="006A625E" w:rsidRPr="00D66934">
        <w:rPr>
          <w:rFonts w:ascii="Arial" w:hAnsi="Arial" w:cs="Arial"/>
          <w:color w:val="000000"/>
          <w:sz w:val="20"/>
          <w:szCs w:val="20"/>
        </w:rPr>
        <w:t xml:space="preserve">instalacyjnej w zakresie sieci, instalacji i urządzeń cieplnych, wentylacyjnych, gazowych, wodociągowych i kanalizacyjnych bez ograniczeń - ………………………………, </w:t>
      </w:r>
      <w:proofErr w:type="gramStart"/>
      <w:r w:rsidR="006A625E" w:rsidRPr="00D66934">
        <w:rPr>
          <w:rFonts w:ascii="Arial" w:hAnsi="Arial" w:cs="Arial"/>
          <w:color w:val="000000"/>
          <w:sz w:val="20"/>
          <w:szCs w:val="20"/>
        </w:rPr>
        <w:t>tel.:…</w:t>
      </w:r>
      <w:proofErr w:type="gramEnd"/>
      <w:r w:rsidR="006A625E" w:rsidRPr="00D66934">
        <w:rPr>
          <w:rFonts w:ascii="Arial" w:hAnsi="Arial" w:cs="Arial"/>
          <w:color w:val="000000"/>
          <w:sz w:val="20"/>
          <w:szCs w:val="20"/>
        </w:rPr>
        <w:t>………………., e-mail: ………………………………….,</w:t>
      </w:r>
    </w:p>
    <w:p w14:paraId="071211D0" w14:textId="51D2E50B" w:rsidR="00FB6818" w:rsidRPr="00FB6818" w:rsidRDefault="00FB6818" w:rsidP="00FB6818">
      <w:pPr>
        <w:pStyle w:val="Tekstpodstawowy"/>
        <w:widowControl w:val="0"/>
        <w:numPr>
          <w:ilvl w:val="0"/>
          <w:numId w:val="87"/>
        </w:numPr>
        <w:suppressAutoHyphens w:val="0"/>
        <w:autoSpaceDE w:val="0"/>
        <w:spacing w:after="0" w:line="259" w:lineRule="auto"/>
        <w:ind w:right="20"/>
        <w:jc w:val="both"/>
        <w:rPr>
          <w:rFonts w:ascii="Arial" w:hAnsi="Arial" w:cs="Arial"/>
          <w:color w:val="000000"/>
          <w:sz w:val="20"/>
          <w:szCs w:val="20"/>
        </w:rPr>
      </w:pPr>
      <w:r w:rsidRPr="00D66934">
        <w:rPr>
          <w:rFonts w:ascii="Arial" w:hAnsi="Arial" w:cs="Arial"/>
          <w:color w:val="000000"/>
          <w:sz w:val="20"/>
          <w:szCs w:val="20"/>
        </w:rPr>
        <w:t xml:space="preserve">Projektantem </w:t>
      </w:r>
      <w:r w:rsidRPr="00FB6818">
        <w:rPr>
          <w:rFonts w:ascii="Arial" w:hAnsi="Arial" w:cs="Arial"/>
          <w:color w:val="000000"/>
          <w:sz w:val="20"/>
          <w:szCs w:val="20"/>
        </w:rPr>
        <w:t>w specjalności instalacyjnej w zakresie sieci, instalacji i urządzeń elektrycznych i elektroenergetycznych bez ograniczeń</w:t>
      </w:r>
      <w:r w:rsidRPr="00D66934">
        <w:rPr>
          <w:rFonts w:ascii="Arial" w:hAnsi="Arial" w:cs="Arial"/>
          <w:color w:val="000000"/>
          <w:sz w:val="20"/>
          <w:szCs w:val="20"/>
        </w:rPr>
        <w:t xml:space="preserve"> </w:t>
      </w:r>
      <w:r w:rsidRPr="00D66934">
        <w:rPr>
          <w:rFonts w:ascii="Arial" w:hAnsi="Arial" w:cs="Arial"/>
          <w:color w:val="000000"/>
          <w:sz w:val="20"/>
          <w:szCs w:val="20"/>
        </w:rPr>
        <w:t xml:space="preserve">- ………………………………, </w:t>
      </w:r>
      <w:proofErr w:type="gramStart"/>
      <w:r w:rsidRPr="00D66934">
        <w:rPr>
          <w:rFonts w:ascii="Arial" w:hAnsi="Arial" w:cs="Arial"/>
          <w:color w:val="000000"/>
          <w:sz w:val="20"/>
          <w:szCs w:val="20"/>
        </w:rPr>
        <w:t>tel.:…</w:t>
      </w:r>
      <w:proofErr w:type="gramEnd"/>
      <w:r w:rsidRPr="00D66934">
        <w:rPr>
          <w:rFonts w:ascii="Arial" w:hAnsi="Arial" w:cs="Arial"/>
          <w:color w:val="000000"/>
          <w:sz w:val="20"/>
          <w:szCs w:val="20"/>
        </w:rPr>
        <w:t>………………., e-mail: ………………………………….,</w:t>
      </w:r>
    </w:p>
    <w:p w14:paraId="0675F6AA" w14:textId="77777777" w:rsidR="006A625E" w:rsidRPr="00D66934" w:rsidRDefault="006A625E" w:rsidP="00CA302D">
      <w:pPr>
        <w:pStyle w:val="Tekstpodstawowy"/>
        <w:widowControl w:val="0"/>
        <w:autoSpaceDE w:val="0"/>
        <w:spacing w:after="0" w:line="259" w:lineRule="auto"/>
        <w:ind w:left="360" w:right="20"/>
        <w:rPr>
          <w:rFonts w:ascii="Arial" w:hAnsi="Arial" w:cs="Arial"/>
          <w:sz w:val="20"/>
          <w:szCs w:val="20"/>
        </w:rPr>
      </w:pPr>
      <w:r w:rsidRPr="00D66934">
        <w:rPr>
          <w:rFonts w:ascii="Arial" w:hAnsi="Arial" w:cs="Arial"/>
          <w:sz w:val="20"/>
          <w:szCs w:val="20"/>
        </w:rPr>
        <w:t xml:space="preserve">- zwani w dalszej części umowy Personelem Kluczowym.                                                                                                                                                                                                                                                                                                                                                                                                                                                                                                                                                                                                                                                                                                                                                                                                                                                                                                                                                                                                                                                                                                                                                                                                                                                                                                                                                                                                                                                                                                                                                                                                                                                                                                                                                                                                                                                                                                                                                                                                                                                                                                                                                                                                                                                                                                                                                                                                                                                                                                                                                                                                                                                                                                                                                                                                                                                                                                                                                                                                                                                                                                                                                      </w:t>
      </w:r>
    </w:p>
    <w:p w14:paraId="76847D4B" w14:textId="77777777"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Osoby wskazane w ust. 2 nie mogą być zaangażowane w realizację innych kontraktów (umów) w sposób kolidujący z obowiązkami wynikającymi z Umowy. W szczególności muszą być dyspozycyjne dla potrzeb Zamawiającego. </w:t>
      </w:r>
    </w:p>
    <w:p w14:paraId="53C7A686" w14:textId="77777777"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Wykonawca może zaproponować Zamawiającemu zmianę osoby, o której mowa w ust. 2, w przypadku     jej śmierci, choroby lub innych zdarzeń losowych. </w:t>
      </w:r>
    </w:p>
    <w:p w14:paraId="2D4C3B52" w14:textId="5AB10F06"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color w:val="000000"/>
          <w:sz w:val="20"/>
          <w:szCs w:val="20"/>
        </w:rPr>
      </w:pPr>
      <w:r w:rsidRPr="00D66934">
        <w:rPr>
          <w:rFonts w:ascii="Arial" w:hAnsi="Arial" w:cs="Arial"/>
          <w:color w:val="000000"/>
          <w:sz w:val="20"/>
          <w:szCs w:val="20"/>
        </w:rPr>
        <w:t xml:space="preserve">Zamawiający może żądać zmiany osób, o których mowa w ust.2, jeżeli w ocenie Zamawiającego osoby   te nie wykonują lub nienależycie wykonują swoje obowiązki wynikające z </w:t>
      </w:r>
      <w:r w:rsidR="00384ECF" w:rsidRPr="00D66934">
        <w:rPr>
          <w:rFonts w:ascii="Arial" w:hAnsi="Arial" w:cs="Arial"/>
          <w:color w:val="000000"/>
          <w:sz w:val="20"/>
          <w:szCs w:val="20"/>
        </w:rPr>
        <w:t>u</w:t>
      </w:r>
      <w:r w:rsidRPr="00D66934">
        <w:rPr>
          <w:rFonts w:ascii="Arial" w:hAnsi="Arial" w:cs="Arial"/>
          <w:color w:val="000000"/>
          <w:sz w:val="20"/>
          <w:szCs w:val="20"/>
        </w:rPr>
        <w:t xml:space="preserve">mowy lub też nie dają one gwarancji prawidłowej realizacji </w:t>
      </w:r>
      <w:r w:rsidR="00384ECF" w:rsidRPr="00D66934">
        <w:rPr>
          <w:rFonts w:ascii="Arial" w:hAnsi="Arial" w:cs="Arial"/>
          <w:color w:val="000000"/>
          <w:sz w:val="20"/>
          <w:szCs w:val="20"/>
        </w:rPr>
        <w:t>p</w:t>
      </w:r>
      <w:r w:rsidRPr="00D66934">
        <w:rPr>
          <w:rFonts w:ascii="Arial" w:hAnsi="Arial" w:cs="Arial"/>
          <w:color w:val="000000"/>
          <w:sz w:val="20"/>
          <w:szCs w:val="20"/>
        </w:rPr>
        <w:t xml:space="preserve">rzedmiotu </w:t>
      </w:r>
      <w:r w:rsidR="00384ECF" w:rsidRPr="00D66934">
        <w:rPr>
          <w:rFonts w:ascii="Arial" w:hAnsi="Arial" w:cs="Arial"/>
          <w:color w:val="000000"/>
          <w:sz w:val="20"/>
          <w:szCs w:val="20"/>
        </w:rPr>
        <w:t>u</w:t>
      </w:r>
      <w:r w:rsidRPr="00D66934">
        <w:rPr>
          <w:rFonts w:ascii="Arial" w:hAnsi="Arial" w:cs="Arial"/>
          <w:color w:val="000000"/>
          <w:sz w:val="20"/>
          <w:szCs w:val="20"/>
        </w:rPr>
        <w:t xml:space="preserve">mowy w określonym zakresie, a także w inny sposób przez swoje działania lub zaniechania wywierają istotny negatywny wpływ na realizację </w:t>
      </w:r>
      <w:r w:rsidR="00384ECF" w:rsidRPr="00D66934">
        <w:rPr>
          <w:rFonts w:ascii="Arial" w:hAnsi="Arial" w:cs="Arial"/>
          <w:color w:val="000000"/>
          <w:sz w:val="20"/>
          <w:szCs w:val="20"/>
        </w:rPr>
        <w:t>u</w:t>
      </w:r>
      <w:r w:rsidRPr="00D66934">
        <w:rPr>
          <w:rFonts w:ascii="Arial" w:hAnsi="Arial" w:cs="Arial"/>
          <w:color w:val="000000"/>
          <w:sz w:val="20"/>
          <w:szCs w:val="20"/>
        </w:rPr>
        <w:t xml:space="preserve">mowy. </w:t>
      </w:r>
    </w:p>
    <w:p w14:paraId="608C8E0E" w14:textId="4FC7C31F"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color w:val="000000"/>
          <w:sz w:val="20"/>
          <w:szCs w:val="20"/>
        </w:rPr>
      </w:pPr>
      <w:r w:rsidRPr="00D66934">
        <w:rPr>
          <w:rFonts w:ascii="Arial" w:hAnsi="Arial" w:cs="Arial"/>
          <w:color w:val="000000"/>
          <w:sz w:val="20"/>
          <w:szCs w:val="20"/>
        </w:rPr>
        <w:t xml:space="preserve">Powyższe postanowienia stosuje się także do tych członków Personelu Kluczowego, którzy zostali udostępnieni Wykonawcy przez inny podmiot, na zdolnościach lub sytuacji którego polega </w:t>
      </w:r>
      <w:r w:rsidR="006930E2" w:rsidRPr="00D66934">
        <w:rPr>
          <w:rFonts w:ascii="Arial" w:hAnsi="Arial" w:cs="Arial"/>
          <w:color w:val="000000"/>
          <w:sz w:val="20"/>
          <w:szCs w:val="20"/>
        </w:rPr>
        <w:t>Wykonawca,</w:t>
      </w:r>
      <w:r w:rsidRPr="00D66934">
        <w:rPr>
          <w:rFonts w:ascii="Arial" w:hAnsi="Arial" w:cs="Arial"/>
          <w:color w:val="000000"/>
          <w:sz w:val="20"/>
          <w:szCs w:val="20"/>
        </w:rPr>
        <w:t xml:space="preserve"> </w:t>
      </w:r>
      <w:r w:rsidR="006930E2">
        <w:rPr>
          <w:rFonts w:ascii="Arial" w:hAnsi="Arial" w:cs="Arial"/>
          <w:color w:val="000000"/>
          <w:sz w:val="20"/>
          <w:szCs w:val="20"/>
        </w:rPr>
        <w:br/>
      </w:r>
      <w:r w:rsidRPr="00D66934">
        <w:rPr>
          <w:rFonts w:ascii="Arial" w:hAnsi="Arial" w:cs="Arial"/>
          <w:color w:val="000000"/>
          <w:sz w:val="20"/>
          <w:szCs w:val="20"/>
        </w:rPr>
        <w:t xml:space="preserve">w celu wykazania spełnienia warunków udziału w postępowaniu, z zastrzeżeniem, że: </w:t>
      </w:r>
    </w:p>
    <w:p w14:paraId="0B32A40D" w14:textId="77777777" w:rsidR="006A625E" w:rsidRPr="00D66934" w:rsidRDefault="006A625E" w:rsidP="00C70449">
      <w:pPr>
        <w:pStyle w:val="Tekstpodstawowy"/>
        <w:widowControl w:val="0"/>
        <w:numPr>
          <w:ilvl w:val="1"/>
          <w:numId w:val="47"/>
        </w:numPr>
        <w:suppressAutoHyphens w:val="0"/>
        <w:autoSpaceDE w:val="0"/>
        <w:spacing w:after="0" w:line="259" w:lineRule="auto"/>
        <w:ind w:right="20"/>
        <w:jc w:val="both"/>
        <w:rPr>
          <w:rFonts w:ascii="Arial" w:hAnsi="Arial" w:cs="Arial"/>
          <w:sz w:val="20"/>
          <w:szCs w:val="20"/>
        </w:rPr>
      </w:pPr>
      <w:r w:rsidRPr="00D66934">
        <w:rPr>
          <w:rFonts w:ascii="Arial" w:hAnsi="Arial" w:cs="Arial"/>
          <w:sz w:val="20"/>
          <w:szCs w:val="20"/>
        </w:rPr>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2A6379A2" w14:textId="6862A19B" w:rsidR="006A625E" w:rsidRPr="00D66934" w:rsidRDefault="006A625E" w:rsidP="00C70449">
      <w:pPr>
        <w:pStyle w:val="Tekstpodstawowy"/>
        <w:widowControl w:val="0"/>
        <w:numPr>
          <w:ilvl w:val="1"/>
          <w:numId w:val="47"/>
        </w:numPr>
        <w:suppressAutoHyphens w:val="0"/>
        <w:autoSpaceDE w:val="0"/>
        <w:spacing w:after="0" w:line="259" w:lineRule="auto"/>
        <w:ind w:right="20"/>
        <w:jc w:val="both"/>
        <w:rPr>
          <w:rFonts w:ascii="Arial" w:hAnsi="Arial" w:cs="Arial"/>
          <w:sz w:val="20"/>
          <w:szCs w:val="20"/>
        </w:rPr>
      </w:pPr>
      <w:r w:rsidRPr="00D66934">
        <w:rPr>
          <w:rFonts w:ascii="Arial" w:hAnsi="Arial" w:cs="Arial"/>
          <w:sz w:val="20"/>
          <w:szCs w:val="20"/>
        </w:rPr>
        <w:t>Wykonawca jest uprawniony do zmiany członków Personelu Kluczowego, jeżeli dokona zmiany Podwykonawcy, na zasoby którego powoływał się w celu wykazania spełnienia warunków udziału            w postępowaniu.</w:t>
      </w:r>
    </w:p>
    <w:p w14:paraId="453DFEC3" w14:textId="07369D8F"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W sytuacji, o której mowa w ust. 4 - 6, Wykonawca jest zobowiązany do zastąpienia tych osób osobami posiadającymi nie mniejsze kwalifikacje niż członkowie zastępowani, w terminie do 14 dni od daty zgłoszenia żądania. Każdorazowa zmiana wymaga uprzedniej, pisemnej zgody Zamawiającego i nie wymaga aneksu do Umowy. </w:t>
      </w:r>
    </w:p>
    <w:p w14:paraId="7663608B" w14:textId="45251766" w:rsidR="006A625E"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Jeżeli w </w:t>
      </w:r>
      <w:r w:rsidR="00384ECF" w:rsidRPr="00D66934">
        <w:rPr>
          <w:rFonts w:ascii="Arial" w:hAnsi="Arial" w:cs="Arial"/>
          <w:sz w:val="20"/>
          <w:szCs w:val="20"/>
        </w:rPr>
        <w:t>u</w:t>
      </w:r>
      <w:r w:rsidRPr="00D66934">
        <w:rPr>
          <w:rFonts w:ascii="Arial" w:hAnsi="Arial" w:cs="Arial"/>
          <w:sz w:val="20"/>
          <w:szCs w:val="20"/>
        </w:rPr>
        <w:t xml:space="preserve">mowie nie wskazano inaczej, przedstawicielem Zamawiającego na potrzeby realizacji Umowy (koordynator) jest </w:t>
      </w:r>
      <w:r w:rsidR="004C00B7">
        <w:rPr>
          <w:rFonts w:ascii="Arial" w:hAnsi="Arial" w:cs="Arial"/>
          <w:sz w:val="20"/>
          <w:szCs w:val="20"/>
        </w:rPr>
        <w:t>Radosław Bujak – Dyrektor Techniczny</w:t>
      </w:r>
      <w:r w:rsidRPr="00D66934">
        <w:rPr>
          <w:rFonts w:ascii="Arial" w:hAnsi="Arial" w:cs="Arial"/>
          <w:sz w:val="20"/>
          <w:szCs w:val="20"/>
        </w:rPr>
        <w:t xml:space="preserve"> Osoba ta nie jest uprawniona do zaciągania zobowiązań finansowych w imieniu Zamawiającego. Jej zmiana nie wymaga aneksu do umowy i następuje poprzez pisemne powiadomienie Wykonawcy.</w:t>
      </w:r>
    </w:p>
    <w:p w14:paraId="14F24B9A" w14:textId="77777777" w:rsidR="00311777" w:rsidRPr="004B4EFB" w:rsidRDefault="00311777" w:rsidP="00C70449">
      <w:pPr>
        <w:pStyle w:val="Tekstpodstawowy"/>
        <w:numPr>
          <w:ilvl w:val="0"/>
          <w:numId w:val="47"/>
        </w:numPr>
        <w:suppressAutoHyphens w:val="0"/>
        <w:autoSpaceDE w:val="0"/>
        <w:spacing w:after="0" w:line="259" w:lineRule="auto"/>
        <w:ind w:left="284" w:hanging="284"/>
        <w:jc w:val="both"/>
        <w:rPr>
          <w:rFonts w:ascii="Arial" w:hAnsi="Arial" w:cs="Arial"/>
          <w:sz w:val="20"/>
        </w:rPr>
      </w:pPr>
      <w:r w:rsidRPr="004B4EFB">
        <w:rPr>
          <w:rFonts w:ascii="Arial" w:hAnsi="Arial" w:cs="Arial"/>
          <w:sz w:val="20"/>
        </w:rPr>
        <w:t xml:space="preserve">Wykonawca zobowiązuje się do zachowania stałości składu osobowego Personelu Kluczowego. Członkowie Personelu Kluczowego nie mogą być odsunięci od wykonywania Przedmiotu Umowy bez uprzedniej zgody Zamawiającego na samą zmianę oraz na kandydaturę nowego członka Personelu Kluczowego, z wyjątkiem przypadków, gdy odsunięcie od wykonywania przedmiotu Umowy następuje 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2E4B1E79" w14:textId="77777777" w:rsidR="00311777" w:rsidRPr="004B4EFB" w:rsidRDefault="00311777" w:rsidP="00C70449">
      <w:pPr>
        <w:pStyle w:val="Tekstpodstawowy"/>
        <w:numPr>
          <w:ilvl w:val="0"/>
          <w:numId w:val="47"/>
        </w:numPr>
        <w:suppressAutoHyphens w:val="0"/>
        <w:autoSpaceDE w:val="0"/>
        <w:spacing w:after="0" w:line="259" w:lineRule="auto"/>
        <w:ind w:left="284" w:hanging="284"/>
        <w:jc w:val="both"/>
        <w:rPr>
          <w:rFonts w:ascii="Arial" w:hAnsi="Arial" w:cs="Arial"/>
          <w:sz w:val="20"/>
        </w:rPr>
      </w:pPr>
      <w:r w:rsidRPr="004B4EFB">
        <w:rPr>
          <w:rFonts w:ascii="Arial" w:hAnsi="Arial" w:cs="Arial"/>
          <w:sz w:val="20"/>
        </w:rPr>
        <w:t>W celu uniknięcia wątpliwości Strony potwierdzają, że:</w:t>
      </w:r>
    </w:p>
    <w:p w14:paraId="78AE68FB" w14:textId="77777777" w:rsidR="00311777" w:rsidRDefault="00311777" w:rsidP="00C70449">
      <w:pPr>
        <w:pStyle w:val="Tekstpodstawowy"/>
        <w:numPr>
          <w:ilvl w:val="1"/>
          <w:numId w:val="47"/>
        </w:numPr>
        <w:suppressAutoHyphens w:val="0"/>
        <w:autoSpaceDE w:val="0"/>
        <w:spacing w:after="0" w:line="259" w:lineRule="auto"/>
        <w:ind w:left="567" w:hanging="283"/>
        <w:jc w:val="both"/>
        <w:rPr>
          <w:rFonts w:ascii="Arial" w:hAnsi="Arial" w:cs="Arial"/>
          <w:sz w:val="20"/>
        </w:rPr>
      </w:pPr>
      <w:r w:rsidRPr="004B4EFB">
        <w:rPr>
          <w:rFonts w:ascii="Arial" w:hAnsi="Arial" w:cs="Arial"/>
          <w:sz w:val="20"/>
        </w:rPr>
        <w:lastRenderedPageBreak/>
        <w:t xml:space="preserve">wszelkie konsekwencje zmian osób uczestniczących w realizacji Umowy po stronie Wykonawcy obciążają Wykonawcę. </w:t>
      </w:r>
    </w:p>
    <w:p w14:paraId="2DBF0A13" w14:textId="55FE6FBA" w:rsidR="00311777" w:rsidRPr="00311777" w:rsidRDefault="00311777" w:rsidP="00C70449">
      <w:pPr>
        <w:pStyle w:val="Tekstpodstawowy"/>
        <w:numPr>
          <w:ilvl w:val="1"/>
          <w:numId w:val="47"/>
        </w:numPr>
        <w:suppressAutoHyphens w:val="0"/>
        <w:autoSpaceDE w:val="0"/>
        <w:spacing w:after="0" w:line="259" w:lineRule="auto"/>
        <w:ind w:left="567" w:hanging="283"/>
        <w:jc w:val="both"/>
        <w:rPr>
          <w:rFonts w:ascii="Arial" w:hAnsi="Arial" w:cs="Arial"/>
          <w:sz w:val="20"/>
        </w:rPr>
      </w:pPr>
      <w:r>
        <w:rPr>
          <w:rFonts w:ascii="Arial" w:hAnsi="Arial" w:cs="Arial"/>
          <w:sz w:val="20"/>
        </w:rPr>
        <w:t xml:space="preserve"> </w:t>
      </w:r>
      <w:r w:rsidRPr="00311777">
        <w:rPr>
          <w:rFonts w:ascii="Arial" w:hAnsi="Arial" w:cs="Arial"/>
          <w:sz w:val="20"/>
        </w:rPr>
        <w:t>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w:t>
      </w:r>
    </w:p>
    <w:p w14:paraId="5D7BAF4D" w14:textId="77777777" w:rsidR="006A625E" w:rsidRPr="00D66934" w:rsidRDefault="006A625E" w:rsidP="00CA302D">
      <w:pPr>
        <w:pStyle w:val="Tekstpodstawowywcity"/>
        <w:spacing w:after="0" w:line="259" w:lineRule="auto"/>
        <w:ind w:left="0"/>
        <w:rPr>
          <w:rFonts w:ascii="Arial" w:hAnsi="Arial" w:cs="Arial"/>
        </w:rPr>
      </w:pPr>
    </w:p>
    <w:p w14:paraId="6D011215" w14:textId="4EF75A15"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 xml:space="preserve">§ </w:t>
      </w:r>
      <w:r w:rsidR="00905AB7" w:rsidRPr="00D66934">
        <w:rPr>
          <w:rFonts w:ascii="Arial" w:hAnsi="Arial" w:cs="Arial"/>
          <w:b/>
          <w:bCs/>
        </w:rPr>
        <w:t>8</w:t>
      </w:r>
    </w:p>
    <w:p w14:paraId="5D1FAC29" w14:textId="77777777"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PODWYKONAWCY</w:t>
      </w:r>
    </w:p>
    <w:p w14:paraId="231C768A" w14:textId="11F081F1" w:rsidR="006A625E" w:rsidRPr="00D66934" w:rsidRDefault="006A625E" w:rsidP="00C70449">
      <w:pPr>
        <w:pStyle w:val="Tekstpodstawowy"/>
        <w:widowControl w:val="0"/>
        <w:numPr>
          <w:ilvl w:val="0"/>
          <w:numId w:val="48"/>
        </w:numPr>
        <w:tabs>
          <w:tab w:val="left" w:pos="284"/>
        </w:tabs>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color w:val="000000"/>
          <w:sz w:val="20"/>
          <w:szCs w:val="20"/>
          <w:lang w:eastAsia="en-US"/>
        </w:rPr>
        <w:t xml:space="preserve">Wykonawca jest uprawniony do powierzenia wykonania części przedmiotu </w:t>
      </w:r>
      <w:r w:rsidR="00384ECF" w:rsidRPr="00D66934">
        <w:rPr>
          <w:rFonts w:ascii="Arial" w:hAnsi="Arial" w:cs="Arial"/>
          <w:color w:val="000000"/>
          <w:sz w:val="20"/>
          <w:szCs w:val="20"/>
          <w:lang w:eastAsia="en-US"/>
        </w:rPr>
        <w:t>u</w:t>
      </w:r>
      <w:r w:rsidRPr="00D66934">
        <w:rPr>
          <w:rFonts w:ascii="Arial" w:hAnsi="Arial" w:cs="Arial"/>
          <w:color w:val="000000"/>
          <w:sz w:val="20"/>
          <w:szCs w:val="20"/>
          <w:lang w:eastAsia="en-US"/>
        </w:rPr>
        <w:t xml:space="preserve">mowy </w:t>
      </w:r>
      <w:r w:rsidR="0022592D" w:rsidRPr="00D66934">
        <w:rPr>
          <w:rFonts w:ascii="Arial" w:hAnsi="Arial" w:cs="Arial"/>
          <w:sz w:val="20"/>
          <w:szCs w:val="20"/>
        </w:rPr>
        <w:t>Podwykonawcom</w:t>
      </w:r>
      <w:r w:rsidR="0022592D" w:rsidRPr="00D66934">
        <w:rPr>
          <w:rFonts w:ascii="Arial" w:hAnsi="Arial" w:cs="Arial"/>
          <w:color w:val="000000"/>
          <w:sz w:val="20"/>
          <w:szCs w:val="20"/>
          <w:lang w:eastAsia="en-US"/>
        </w:rPr>
        <w:t>,</w:t>
      </w:r>
      <w:r w:rsidRPr="00D66934">
        <w:rPr>
          <w:rFonts w:ascii="Arial" w:hAnsi="Arial" w:cs="Arial"/>
          <w:color w:val="000000"/>
          <w:sz w:val="20"/>
          <w:szCs w:val="20"/>
          <w:lang w:eastAsia="en-US"/>
        </w:rPr>
        <w:t xml:space="preserve"> </w:t>
      </w:r>
      <w:r w:rsidR="0022592D">
        <w:rPr>
          <w:rFonts w:ascii="Arial" w:hAnsi="Arial" w:cs="Arial"/>
          <w:color w:val="000000"/>
          <w:sz w:val="20"/>
          <w:szCs w:val="20"/>
          <w:lang w:eastAsia="en-US"/>
        </w:rPr>
        <w:br/>
      </w:r>
      <w:r w:rsidRPr="00D66934">
        <w:rPr>
          <w:rFonts w:ascii="Arial" w:hAnsi="Arial" w:cs="Arial"/>
          <w:color w:val="000000"/>
          <w:sz w:val="20"/>
          <w:szCs w:val="20"/>
          <w:lang w:eastAsia="en-US"/>
        </w:rPr>
        <w:t xml:space="preserve">z zastrzeżeniem poniższych postanowień. </w:t>
      </w:r>
    </w:p>
    <w:p w14:paraId="15FC5737" w14:textId="6C42EDF9" w:rsidR="006A625E" w:rsidRPr="00D66934" w:rsidRDefault="006A625E" w:rsidP="00C70449">
      <w:pPr>
        <w:pStyle w:val="Tekstpodstawowy"/>
        <w:widowControl w:val="0"/>
        <w:numPr>
          <w:ilvl w:val="0"/>
          <w:numId w:val="48"/>
        </w:numPr>
        <w:tabs>
          <w:tab w:val="left" w:pos="284"/>
        </w:tabs>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Wykonawca</w:t>
      </w:r>
      <w:r w:rsidRPr="00D66934">
        <w:rPr>
          <w:rFonts w:ascii="Arial" w:hAnsi="Arial" w:cs="Arial"/>
          <w:color w:val="000000"/>
          <w:sz w:val="20"/>
          <w:szCs w:val="20"/>
          <w:lang w:eastAsia="en-US"/>
        </w:rPr>
        <w:t xml:space="preserve"> wykona przedmiot </w:t>
      </w:r>
      <w:r w:rsidR="00384ECF" w:rsidRPr="00D66934">
        <w:rPr>
          <w:rFonts w:ascii="Arial" w:hAnsi="Arial" w:cs="Arial"/>
          <w:color w:val="000000"/>
          <w:sz w:val="20"/>
          <w:szCs w:val="20"/>
          <w:lang w:eastAsia="en-US"/>
        </w:rPr>
        <w:t>u</w:t>
      </w:r>
      <w:r w:rsidRPr="00D66934">
        <w:rPr>
          <w:rFonts w:ascii="Arial" w:hAnsi="Arial" w:cs="Arial"/>
          <w:color w:val="000000"/>
          <w:sz w:val="20"/>
          <w:szCs w:val="20"/>
          <w:lang w:eastAsia="en-US"/>
        </w:rPr>
        <w:t xml:space="preserve">mowy przy udziale następujących Podwykonawców: </w:t>
      </w:r>
    </w:p>
    <w:p w14:paraId="0CAA8C9C" w14:textId="77777777" w:rsidR="006A625E" w:rsidRPr="00D66934" w:rsidRDefault="006A625E" w:rsidP="00C70449">
      <w:pPr>
        <w:pStyle w:val="Tekstpodstawowy"/>
        <w:widowControl w:val="0"/>
        <w:numPr>
          <w:ilvl w:val="1"/>
          <w:numId w:val="49"/>
        </w:numPr>
        <w:suppressAutoHyphens w:val="0"/>
        <w:autoSpaceDE w:val="0"/>
        <w:spacing w:after="0" w:line="259" w:lineRule="auto"/>
        <w:ind w:right="20"/>
        <w:jc w:val="both"/>
        <w:rPr>
          <w:rFonts w:ascii="Arial" w:hAnsi="Arial" w:cs="Arial"/>
          <w:sz w:val="20"/>
          <w:szCs w:val="20"/>
        </w:rPr>
      </w:pPr>
      <w:r w:rsidRPr="00D66934">
        <w:rPr>
          <w:rFonts w:ascii="Arial" w:hAnsi="Arial" w:cs="Arial"/>
          <w:sz w:val="20"/>
          <w:szCs w:val="20"/>
        </w:rPr>
        <w:t xml:space="preserve">[wskazanie firmy, danych kontaktowych, osób reprezentujących Podwykonawcę] _______________ - w zakresie __________________, </w:t>
      </w:r>
    </w:p>
    <w:p w14:paraId="05E0F5EC" w14:textId="77777777" w:rsidR="006A625E" w:rsidRPr="00D66934" w:rsidRDefault="006A625E" w:rsidP="00C70449">
      <w:pPr>
        <w:pStyle w:val="Tekstpodstawowy"/>
        <w:widowControl w:val="0"/>
        <w:numPr>
          <w:ilvl w:val="1"/>
          <w:numId w:val="49"/>
        </w:numPr>
        <w:suppressAutoHyphens w:val="0"/>
        <w:autoSpaceDE w:val="0"/>
        <w:spacing w:after="0" w:line="259" w:lineRule="auto"/>
        <w:ind w:right="20"/>
        <w:jc w:val="both"/>
        <w:rPr>
          <w:rFonts w:ascii="Arial" w:hAnsi="Arial" w:cs="Arial"/>
          <w:sz w:val="20"/>
          <w:szCs w:val="20"/>
        </w:rPr>
      </w:pPr>
      <w:r w:rsidRPr="00D66934">
        <w:rPr>
          <w:rFonts w:ascii="Arial" w:hAnsi="Arial" w:cs="Arial"/>
          <w:sz w:val="20"/>
          <w:szCs w:val="20"/>
        </w:rPr>
        <w:t xml:space="preserve">[wskazanie firmy, danych kontaktowych, osób reprezentujących Podwykonawcę] _______________ - w zakresie __________________, </w:t>
      </w:r>
    </w:p>
    <w:p w14:paraId="22470985" w14:textId="77777777" w:rsidR="006A625E" w:rsidRPr="00D66934" w:rsidRDefault="006A625E" w:rsidP="00C70449">
      <w:pPr>
        <w:pStyle w:val="Tekstpodstawowy"/>
        <w:widowControl w:val="0"/>
        <w:numPr>
          <w:ilvl w:val="1"/>
          <w:numId w:val="49"/>
        </w:numPr>
        <w:tabs>
          <w:tab w:val="left" w:pos="720"/>
        </w:tabs>
        <w:suppressAutoHyphens w:val="0"/>
        <w:autoSpaceDE w:val="0"/>
        <w:spacing w:after="0" w:line="259" w:lineRule="auto"/>
        <w:ind w:left="714" w:right="23" w:hanging="357"/>
        <w:jc w:val="both"/>
        <w:rPr>
          <w:rFonts w:ascii="Arial" w:hAnsi="Arial" w:cs="Arial"/>
          <w:sz w:val="20"/>
          <w:szCs w:val="20"/>
        </w:rPr>
      </w:pPr>
      <w:r w:rsidRPr="00D66934">
        <w:rPr>
          <w:rFonts w:ascii="Arial" w:hAnsi="Arial" w:cs="Arial"/>
          <w:sz w:val="20"/>
          <w:szCs w:val="20"/>
        </w:rPr>
        <w:t xml:space="preserve">[wskazanie firmy, danych kontaktowych, osób reprezentujących Podwykonawcę] _______________ - w zakresie __________________, </w:t>
      </w:r>
    </w:p>
    <w:p w14:paraId="44705AB0" w14:textId="3D278F09" w:rsidR="00905AB7" w:rsidRPr="00D66934" w:rsidRDefault="00905AB7" w:rsidP="00C70449">
      <w:pPr>
        <w:pStyle w:val="Tekstpodstawowy"/>
        <w:widowControl w:val="0"/>
        <w:numPr>
          <w:ilvl w:val="0"/>
          <w:numId w:val="48"/>
        </w:numPr>
        <w:tabs>
          <w:tab w:val="left" w:pos="284"/>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Wykonawca zobowiązany jest do poinformowania Zamawiającego w formie pisemnej o każdej zmianie danych dotyczących Podwykonawców, </w:t>
      </w:r>
      <w:r w:rsidR="000F1475">
        <w:rPr>
          <w:rFonts w:ascii="Arial" w:hAnsi="Arial" w:cs="Arial"/>
          <w:color w:val="000000"/>
          <w:sz w:val="20"/>
          <w:szCs w:val="20"/>
          <w:lang w:eastAsia="en-US"/>
        </w:rPr>
        <w:t xml:space="preserve">rezygnacji z Podwykonawcy, </w:t>
      </w:r>
      <w:r w:rsidRPr="00D66934">
        <w:rPr>
          <w:rFonts w:ascii="Arial" w:hAnsi="Arial" w:cs="Arial"/>
          <w:color w:val="000000"/>
          <w:sz w:val="20"/>
          <w:szCs w:val="20"/>
          <w:lang w:eastAsia="en-US"/>
        </w:rPr>
        <w:t>jak również o ewentualnych nowych Podwykonawcach, którym zamierza powierzyć prace w ramach realizacji umowy</w:t>
      </w:r>
      <w:r w:rsidR="000F1475">
        <w:rPr>
          <w:rFonts w:ascii="Arial" w:hAnsi="Arial" w:cs="Arial"/>
          <w:color w:val="000000"/>
          <w:sz w:val="20"/>
          <w:szCs w:val="20"/>
          <w:lang w:eastAsia="en-US"/>
        </w:rPr>
        <w:t xml:space="preserve"> ze wskazaniem </w:t>
      </w:r>
      <w:r w:rsidR="0022599C">
        <w:rPr>
          <w:rFonts w:ascii="Arial" w:hAnsi="Arial" w:cs="Arial"/>
          <w:color w:val="000000"/>
          <w:sz w:val="20"/>
          <w:szCs w:val="20"/>
          <w:lang w:eastAsia="en-US"/>
        </w:rPr>
        <w:t xml:space="preserve">danych nowego Podwykonawcy, o których mowa w ust. 2 oraz </w:t>
      </w:r>
      <w:r w:rsidR="000F1475">
        <w:rPr>
          <w:rFonts w:ascii="Arial" w:hAnsi="Arial" w:cs="Arial"/>
          <w:color w:val="000000"/>
          <w:sz w:val="20"/>
          <w:szCs w:val="20"/>
          <w:lang w:eastAsia="en-US"/>
        </w:rPr>
        <w:t>części zamówienia</w:t>
      </w:r>
      <w:r w:rsidR="0022599C">
        <w:rPr>
          <w:rFonts w:ascii="Arial" w:hAnsi="Arial" w:cs="Arial"/>
          <w:color w:val="000000"/>
          <w:sz w:val="20"/>
          <w:szCs w:val="20"/>
          <w:lang w:eastAsia="en-US"/>
        </w:rPr>
        <w:t>, która ma zostać</w:t>
      </w:r>
      <w:r w:rsidR="000F1475">
        <w:rPr>
          <w:rFonts w:ascii="Arial" w:hAnsi="Arial" w:cs="Arial"/>
          <w:color w:val="000000"/>
          <w:sz w:val="20"/>
          <w:szCs w:val="20"/>
          <w:lang w:eastAsia="en-US"/>
        </w:rPr>
        <w:t xml:space="preserve"> powierzon</w:t>
      </w:r>
      <w:r w:rsidR="0022599C">
        <w:rPr>
          <w:rFonts w:ascii="Arial" w:hAnsi="Arial" w:cs="Arial"/>
          <w:color w:val="000000"/>
          <w:sz w:val="20"/>
          <w:szCs w:val="20"/>
          <w:lang w:eastAsia="en-US"/>
        </w:rPr>
        <w:t>a</w:t>
      </w:r>
      <w:r w:rsidR="000F1475">
        <w:rPr>
          <w:rFonts w:ascii="Arial" w:hAnsi="Arial" w:cs="Arial"/>
          <w:color w:val="000000"/>
          <w:sz w:val="20"/>
          <w:szCs w:val="20"/>
          <w:lang w:eastAsia="en-US"/>
        </w:rPr>
        <w:t xml:space="preserve"> Podwykonawcy</w:t>
      </w:r>
      <w:r w:rsidRPr="00D66934">
        <w:rPr>
          <w:rFonts w:ascii="Arial" w:hAnsi="Arial" w:cs="Arial"/>
          <w:color w:val="000000"/>
          <w:sz w:val="20"/>
          <w:szCs w:val="20"/>
          <w:lang w:eastAsia="en-US"/>
        </w:rPr>
        <w:t xml:space="preserve">. </w:t>
      </w:r>
    </w:p>
    <w:p w14:paraId="2553DCCB" w14:textId="7DBD26F5" w:rsidR="00905AB7" w:rsidRPr="00D66934" w:rsidRDefault="00905AB7" w:rsidP="00C70449">
      <w:pPr>
        <w:pStyle w:val="Tekstpodstawowy"/>
        <w:widowControl w:val="0"/>
        <w:numPr>
          <w:ilvl w:val="0"/>
          <w:numId w:val="48"/>
        </w:numPr>
        <w:tabs>
          <w:tab w:val="left" w:pos="284"/>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Informacja o zmianie danych dotyczących Podwykonawców</w:t>
      </w:r>
      <w:r w:rsidR="000F1475">
        <w:rPr>
          <w:rFonts w:ascii="Arial" w:hAnsi="Arial" w:cs="Arial"/>
          <w:color w:val="000000"/>
          <w:sz w:val="20"/>
          <w:szCs w:val="20"/>
          <w:lang w:eastAsia="en-US"/>
        </w:rPr>
        <w:t>, rezygnacji z Podwykonawcy</w:t>
      </w:r>
      <w:r w:rsidRPr="00D66934">
        <w:rPr>
          <w:rFonts w:ascii="Arial" w:hAnsi="Arial" w:cs="Arial"/>
          <w:color w:val="000000"/>
          <w:sz w:val="20"/>
          <w:szCs w:val="20"/>
          <w:lang w:eastAsia="en-US"/>
        </w:rPr>
        <w:t xml:space="preserve"> powinna zostać przekazana </w:t>
      </w:r>
      <w:r w:rsidRPr="00D66934">
        <w:rPr>
          <w:rFonts w:ascii="Arial" w:hAnsi="Arial" w:cs="Arial"/>
          <w:sz w:val="20"/>
          <w:szCs w:val="20"/>
        </w:rPr>
        <w:t>Zamawiającemu</w:t>
      </w:r>
      <w:r w:rsidRPr="00D66934">
        <w:rPr>
          <w:rFonts w:ascii="Arial" w:hAnsi="Arial" w:cs="Arial"/>
          <w:color w:val="000000"/>
          <w:sz w:val="20"/>
          <w:szCs w:val="20"/>
          <w:lang w:eastAsia="en-US"/>
        </w:rPr>
        <w:t xml:space="preserve"> w terminie 3 dni roboczych od </w:t>
      </w:r>
      <w:r w:rsidR="000F1475">
        <w:rPr>
          <w:rFonts w:ascii="Arial" w:hAnsi="Arial" w:cs="Arial"/>
          <w:color w:val="000000"/>
          <w:sz w:val="20"/>
          <w:szCs w:val="20"/>
          <w:lang w:eastAsia="en-US"/>
        </w:rPr>
        <w:t>zaistnienia tej okoliczności</w:t>
      </w:r>
      <w:r w:rsidRPr="00D66934">
        <w:rPr>
          <w:rFonts w:ascii="Arial" w:hAnsi="Arial" w:cs="Arial"/>
          <w:color w:val="000000"/>
          <w:sz w:val="20"/>
          <w:szCs w:val="20"/>
          <w:lang w:eastAsia="en-US"/>
        </w:rPr>
        <w:t xml:space="preserve">, w celu zachowania niezakłóconej współpracy operacyjnej. </w:t>
      </w:r>
    </w:p>
    <w:p w14:paraId="366AA5EF" w14:textId="22C4A778" w:rsidR="00905AB7" w:rsidRPr="0022592D" w:rsidRDefault="00905AB7" w:rsidP="00C70449">
      <w:pPr>
        <w:pStyle w:val="Tekstpodstawowy"/>
        <w:widowControl w:val="0"/>
        <w:numPr>
          <w:ilvl w:val="0"/>
          <w:numId w:val="48"/>
        </w:numPr>
        <w:tabs>
          <w:tab w:val="left" w:pos="284"/>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Informacja o zamiarze powierzenia prac nowemu Podwykonawcy powinna zostać przekazana Zamawiającemu nie później niż na 5 dni przed planowanym powierzeniem mu realizacji prac. Wraz z tą informacją Wykonawca zobowiązany jest do przedłożenia Zamawiającemu </w:t>
      </w:r>
      <w:r w:rsidR="0022599C">
        <w:rPr>
          <w:rFonts w:ascii="Arial" w:hAnsi="Arial" w:cs="Arial"/>
          <w:color w:val="000000"/>
          <w:sz w:val="20"/>
          <w:szCs w:val="20"/>
          <w:lang w:eastAsia="en-US"/>
        </w:rPr>
        <w:t>informacji o których mowa w ust. 2.</w:t>
      </w:r>
    </w:p>
    <w:p w14:paraId="683840A7" w14:textId="365E46A9" w:rsidR="00233AF3" w:rsidRPr="00233AF3" w:rsidRDefault="00233AF3" w:rsidP="00C70449">
      <w:pPr>
        <w:pStyle w:val="Tekstpodstawowy"/>
        <w:widowControl w:val="0"/>
        <w:numPr>
          <w:ilvl w:val="0"/>
          <w:numId w:val="48"/>
        </w:numPr>
        <w:tabs>
          <w:tab w:val="left" w:pos="720"/>
        </w:tabs>
        <w:suppressAutoHyphens w:val="0"/>
        <w:autoSpaceDE w:val="0"/>
        <w:spacing w:after="0" w:line="259" w:lineRule="auto"/>
        <w:ind w:left="284" w:right="20" w:hanging="284"/>
        <w:jc w:val="both"/>
        <w:rPr>
          <w:rFonts w:ascii="Arial" w:hAnsi="Arial" w:cs="Arial"/>
          <w:sz w:val="20"/>
          <w:szCs w:val="20"/>
        </w:rPr>
      </w:pPr>
      <w:r w:rsidRPr="00233AF3">
        <w:rPr>
          <w:rFonts w:ascii="Arial" w:hAnsi="Arial" w:cs="Arial"/>
          <w:sz w:val="20"/>
          <w:szCs w:val="20"/>
          <w:lang w:eastAsia="en-US"/>
        </w:rPr>
        <w:t xml:space="preserve">Zamawiający jest uprawniony do odmowy współdziałania z Podwykonawcą, o udziale którego w wykonaniu Umowy nie uzyskał informacji, do czasu przekazania przez Wykonawcę niezbędnych danych, a </w:t>
      </w:r>
      <w:r>
        <w:rPr>
          <w:rFonts w:ascii="Arial" w:hAnsi="Arial" w:cs="Arial"/>
          <w:sz w:val="20"/>
          <w:szCs w:val="20"/>
          <w:lang w:eastAsia="en-US"/>
        </w:rPr>
        <w:t>zwłoka</w:t>
      </w:r>
      <w:r w:rsidRPr="00233AF3">
        <w:rPr>
          <w:rFonts w:ascii="Arial" w:hAnsi="Arial" w:cs="Arial"/>
          <w:sz w:val="20"/>
          <w:szCs w:val="20"/>
          <w:lang w:eastAsia="en-US"/>
        </w:rPr>
        <w:t xml:space="preserve"> w wykonaniu Umowy, powstałe wskutek braku współdziałania z takim Podwykonawcą, stanowi </w:t>
      </w:r>
      <w:r>
        <w:rPr>
          <w:rFonts w:ascii="Arial" w:hAnsi="Arial" w:cs="Arial"/>
          <w:sz w:val="20"/>
          <w:szCs w:val="20"/>
          <w:lang w:eastAsia="en-US"/>
        </w:rPr>
        <w:t>zwłokę</w:t>
      </w:r>
      <w:r w:rsidRPr="00233AF3">
        <w:rPr>
          <w:rFonts w:ascii="Arial" w:hAnsi="Arial" w:cs="Arial"/>
          <w:sz w:val="20"/>
          <w:szCs w:val="20"/>
          <w:lang w:eastAsia="en-US"/>
        </w:rPr>
        <w:t xml:space="preserve"> Wykonawcy.</w:t>
      </w:r>
    </w:p>
    <w:p w14:paraId="346C9B5D" w14:textId="43712F81" w:rsidR="00905AB7" w:rsidRPr="00D66934" w:rsidRDefault="00905AB7" w:rsidP="00C70449">
      <w:pPr>
        <w:pStyle w:val="Tekstpodstawowy"/>
        <w:widowControl w:val="0"/>
        <w:numPr>
          <w:ilvl w:val="0"/>
          <w:numId w:val="48"/>
        </w:numPr>
        <w:tabs>
          <w:tab w:val="left" w:pos="720"/>
        </w:tabs>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color w:val="000000"/>
          <w:sz w:val="20"/>
          <w:szCs w:val="20"/>
          <w:lang w:eastAsia="en-US"/>
        </w:rPr>
        <w:t xml:space="preserve">Jeżeli Wykonawca dokonuje zmiany Podwykonawcy, na zasoby którego powoływał się w toku postępowania poprzedzającego zawarcie niniejszej Umowy, zobowiązany jest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udziału w postępowaniu, do czasu wykazania przez Wykonawcę ich spełnienia, a opóźnienie w wykonaniu Umowy, powstałe wskutek braku współdziałania z takim Podwykonawcą, stanowi opóźnienie Wykonawcy. </w:t>
      </w:r>
    </w:p>
    <w:p w14:paraId="45911AF2" w14:textId="0CE242FC" w:rsidR="00905AB7" w:rsidRPr="00D66934" w:rsidRDefault="00905AB7" w:rsidP="00C70449">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Jeżeli Wykonawca rezygnuje z </w:t>
      </w:r>
      <w:r w:rsidR="0022599C" w:rsidRPr="00D66934">
        <w:rPr>
          <w:rFonts w:ascii="Arial" w:hAnsi="Arial" w:cs="Arial"/>
          <w:color w:val="000000"/>
          <w:sz w:val="20"/>
          <w:szCs w:val="20"/>
          <w:lang w:eastAsia="en-US"/>
        </w:rPr>
        <w:t>Podwykonawc</w:t>
      </w:r>
      <w:r w:rsidR="0022599C">
        <w:rPr>
          <w:rFonts w:ascii="Arial" w:hAnsi="Arial" w:cs="Arial"/>
          <w:color w:val="000000"/>
          <w:sz w:val="20"/>
          <w:szCs w:val="20"/>
          <w:lang w:eastAsia="en-US"/>
        </w:rPr>
        <w:t>y</w:t>
      </w:r>
      <w:r w:rsidRPr="00D66934">
        <w:rPr>
          <w:rFonts w:ascii="Arial" w:hAnsi="Arial" w:cs="Arial"/>
          <w:color w:val="000000"/>
          <w:sz w:val="20"/>
          <w:szCs w:val="20"/>
          <w:lang w:eastAsia="en-US"/>
        </w:rPr>
        <w:t xml:space="preserve">, na zasoby którego powoływał się w toku </w:t>
      </w:r>
      <w:r w:rsidRPr="00D66934">
        <w:rPr>
          <w:rFonts w:ascii="Arial" w:hAnsi="Arial" w:cs="Arial"/>
          <w:sz w:val="20"/>
          <w:szCs w:val="20"/>
        </w:rPr>
        <w:t>postępowania</w:t>
      </w:r>
      <w:r w:rsidRPr="00D66934">
        <w:rPr>
          <w:rFonts w:ascii="Arial" w:hAnsi="Arial" w:cs="Arial"/>
          <w:color w:val="000000"/>
          <w:sz w:val="20"/>
          <w:szCs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w:t>
      </w:r>
      <w:r w:rsidR="00B67139" w:rsidRPr="00D66934">
        <w:rPr>
          <w:rFonts w:ascii="Arial" w:hAnsi="Arial" w:cs="Arial"/>
          <w:color w:val="000000"/>
          <w:sz w:val="20"/>
          <w:szCs w:val="20"/>
          <w:lang w:eastAsia="en-US"/>
        </w:rPr>
        <w:t>uprawniony do</w:t>
      </w:r>
      <w:r w:rsidRPr="00D66934">
        <w:rPr>
          <w:rFonts w:ascii="Arial" w:hAnsi="Arial" w:cs="Arial"/>
          <w:color w:val="000000"/>
          <w:sz w:val="20"/>
          <w:szCs w:val="20"/>
          <w:lang w:eastAsia="en-US"/>
        </w:rPr>
        <w:t xml:space="preserve">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opóźnienie Wykonawcy. </w:t>
      </w:r>
    </w:p>
    <w:p w14:paraId="6AC39FC9" w14:textId="77777777" w:rsidR="00905AB7" w:rsidRPr="00D66934" w:rsidRDefault="00905AB7" w:rsidP="00C70449">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rPr>
        <w:t>Jeżeli Zamawiający stwierdzi, że wobec danego Podwykonawcy zachodzą podstawy wykluczenia, Wykonawca zobowiązany jest zastąpić tego Podwykonawcę lub zrezygnować z powierzenia wykonania odpowiedniej części zamówienia Podwykonawcy.</w:t>
      </w:r>
    </w:p>
    <w:p w14:paraId="6DD5D51B" w14:textId="60DCDFCE" w:rsidR="00905AB7" w:rsidRPr="00D66934" w:rsidRDefault="00905AB7" w:rsidP="00C70449">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W przypadku gdy Wykonawca nie spełni obowiązku określonego w ust. 5, Zamawiającemu przysługuje prawo wstrzymania wypłaty wynagrodzenia do wysokości wynagrodzenia przysługującego </w:t>
      </w:r>
      <w:r w:rsidR="0022599C">
        <w:rPr>
          <w:rFonts w:ascii="Arial" w:hAnsi="Arial" w:cs="Arial"/>
          <w:color w:val="000000"/>
          <w:sz w:val="20"/>
          <w:szCs w:val="20"/>
          <w:lang w:eastAsia="en-US"/>
        </w:rPr>
        <w:t>za część zamówienia powierzonego nowemu</w:t>
      </w:r>
      <w:r w:rsidR="0022599C" w:rsidRPr="00D66934">
        <w:rPr>
          <w:rFonts w:ascii="Arial" w:hAnsi="Arial" w:cs="Arial"/>
          <w:color w:val="000000"/>
          <w:sz w:val="20"/>
          <w:szCs w:val="20"/>
          <w:lang w:eastAsia="en-US"/>
        </w:rPr>
        <w:t xml:space="preserve"> Podwykonawc</w:t>
      </w:r>
      <w:r w:rsidR="0022599C">
        <w:rPr>
          <w:rFonts w:ascii="Arial" w:hAnsi="Arial" w:cs="Arial"/>
          <w:color w:val="000000"/>
          <w:sz w:val="20"/>
          <w:szCs w:val="20"/>
          <w:lang w:eastAsia="en-US"/>
        </w:rPr>
        <w:t>y</w:t>
      </w:r>
      <w:r w:rsidRPr="00D66934">
        <w:rPr>
          <w:rFonts w:ascii="Arial" w:hAnsi="Arial" w:cs="Arial"/>
          <w:color w:val="000000"/>
          <w:sz w:val="20"/>
          <w:szCs w:val="20"/>
          <w:lang w:eastAsia="en-US"/>
        </w:rPr>
        <w:t>.</w:t>
      </w:r>
    </w:p>
    <w:p w14:paraId="3F5D6D03" w14:textId="1482DA53" w:rsidR="00905AB7" w:rsidRPr="00D66934" w:rsidRDefault="00905AB7" w:rsidP="00C70449">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W </w:t>
      </w:r>
      <w:r w:rsidRPr="00D66934">
        <w:rPr>
          <w:rFonts w:ascii="Arial" w:hAnsi="Arial" w:cs="Arial"/>
          <w:sz w:val="20"/>
          <w:szCs w:val="20"/>
        </w:rPr>
        <w:t>celu</w:t>
      </w:r>
      <w:r w:rsidRPr="00D66934">
        <w:rPr>
          <w:rFonts w:ascii="Arial" w:hAnsi="Arial" w:cs="Arial"/>
          <w:color w:val="000000"/>
          <w:sz w:val="20"/>
          <w:szCs w:val="20"/>
          <w:lang w:eastAsia="en-US"/>
        </w:rPr>
        <w:t xml:space="preserve"> uniknięcia wątpliwości, Strony potwierdzają, że Wykonawca ponosi odpowiedzialność za działanie Podwykonawców jak za własne działania.</w:t>
      </w:r>
    </w:p>
    <w:p w14:paraId="73EA3B19" w14:textId="7ECDE33B" w:rsidR="00905AB7" w:rsidRPr="004C00B7" w:rsidRDefault="00905AB7" w:rsidP="004C00B7">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Zamawiającemu przysługuje roszczenie regresowe do Wykonawcy</w:t>
      </w:r>
      <w:r w:rsidR="0022599C">
        <w:rPr>
          <w:rFonts w:ascii="Arial" w:hAnsi="Arial" w:cs="Arial"/>
          <w:color w:val="000000"/>
          <w:sz w:val="20"/>
          <w:szCs w:val="20"/>
          <w:lang w:eastAsia="en-US"/>
        </w:rPr>
        <w:t xml:space="preserve"> w przypadku dokonania bezpośredniej </w:t>
      </w:r>
      <w:r w:rsidR="0022599C">
        <w:rPr>
          <w:rFonts w:ascii="Arial" w:hAnsi="Arial" w:cs="Arial"/>
          <w:color w:val="000000"/>
          <w:sz w:val="20"/>
          <w:szCs w:val="20"/>
          <w:lang w:eastAsia="en-US"/>
        </w:rPr>
        <w:lastRenderedPageBreak/>
        <w:t>zapłaty wynagrodzenia Podwykonawcom</w:t>
      </w:r>
      <w:r w:rsidRPr="00D66934">
        <w:rPr>
          <w:rFonts w:ascii="Arial" w:hAnsi="Arial" w:cs="Arial"/>
          <w:color w:val="000000"/>
          <w:sz w:val="20"/>
          <w:szCs w:val="20"/>
          <w:lang w:eastAsia="en-US"/>
        </w:rPr>
        <w:t xml:space="preserve">. Zamawiający ma prawo żądać od Wykonawcy zwrotu całej zapłaconej Podwykonawcom kwoty. Wykonawca zobowiązuje się zwrócić żądaną kwotę w terminie 7 dni od dnia wezwania do zwrotu. </w:t>
      </w:r>
    </w:p>
    <w:p w14:paraId="5B5DB122" w14:textId="77777777" w:rsidR="008C23AC" w:rsidRPr="00D66934" w:rsidRDefault="008C23AC" w:rsidP="00CA302D">
      <w:pPr>
        <w:pStyle w:val="Textbodyindent"/>
        <w:spacing w:after="0" w:line="259" w:lineRule="auto"/>
        <w:ind w:left="0"/>
        <w:jc w:val="center"/>
        <w:rPr>
          <w:rFonts w:ascii="Arial" w:hAnsi="Arial" w:cs="Arial"/>
          <w:b/>
          <w:bCs/>
          <w:sz w:val="20"/>
          <w:szCs w:val="20"/>
        </w:rPr>
      </w:pPr>
    </w:p>
    <w:p w14:paraId="3F2F3A10" w14:textId="13C93642" w:rsidR="006A625E" w:rsidRPr="00D66934" w:rsidRDefault="006A625E" w:rsidP="00CA302D">
      <w:pPr>
        <w:spacing w:line="259" w:lineRule="auto"/>
        <w:jc w:val="center"/>
        <w:rPr>
          <w:rFonts w:ascii="Arial" w:hAnsi="Arial" w:cs="Arial"/>
          <w:b/>
          <w:bCs/>
        </w:rPr>
      </w:pPr>
      <w:r w:rsidRPr="00D66934">
        <w:rPr>
          <w:rFonts w:ascii="Arial" w:hAnsi="Arial" w:cs="Arial"/>
          <w:b/>
          <w:bCs/>
        </w:rPr>
        <w:t xml:space="preserve">§ </w:t>
      </w:r>
      <w:r w:rsidR="00905AB7" w:rsidRPr="00D66934">
        <w:rPr>
          <w:rFonts w:ascii="Arial" w:hAnsi="Arial" w:cs="Arial"/>
          <w:b/>
          <w:bCs/>
        </w:rPr>
        <w:t>9</w:t>
      </w:r>
    </w:p>
    <w:p w14:paraId="11D33FD2" w14:textId="77777777" w:rsidR="006A625E" w:rsidRPr="00D66934" w:rsidRDefault="006A625E" w:rsidP="00CA302D">
      <w:pPr>
        <w:spacing w:line="259" w:lineRule="auto"/>
        <w:jc w:val="center"/>
        <w:rPr>
          <w:rFonts w:ascii="Arial" w:hAnsi="Arial" w:cs="Arial"/>
          <w:b/>
          <w:bCs/>
        </w:rPr>
      </w:pPr>
      <w:r w:rsidRPr="00D66934">
        <w:rPr>
          <w:rFonts w:ascii="Arial" w:hAnsi="Arial" w:cs="Arial"/>
          <w:b/>
          <w:bCs/>
        </w:rPr>
        <w:t>NADZÓR AUTORSKI</w:t>
      </w:r>
    </w:p>
    <w:p w14:paraId="7044241E" w14:textId="3D76AFBB"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Nadzór autorski będzie pełniony od dnia rozpoczęcia robót budowlanych do dnia podpisania protokołu końcowego odbioru przedmiotu umowy na roboty budowlane</w:t>
      </w:r>
      <w:r w:rsidR="00C82D1E">
        <w:rPr>
          <w:sz w:val="20"/>
          <w:szCs w:val="20"/>
        </w:rPr>
        <w:t xml:space="preserve"> realizowane na podstawie Dokumentacji projektowej, o której mowa w § 1 ust. 1 pkt 1</w:t>
      </w:r>
      <w:r w:rsidR="00527E52" w:rsidRPr="00D66934">
        <w:rPr>
          <w:sz w:val="20"/>
          <w:szCs w:val="20"/>
        </w:rPr>
        <w:t>.</w:t>
      </w:r>
    </w:p>
    <w:p w14:paraId="012A8205" w14:textId="2E38F7B5"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Nadzór autorski będzie pełniony według potrzeb wynikających z postępu robót, na każde pisemne                lub telefoniczne wezwanie Zamawiającego, przy czym wezwanie lub zawiadomienie będzie przesłane             na 2 dni robocze przed terminem spotkania na budowie</w:t>
      </w:r>
      <w:r w:rsidR="00527E52" w:rsidRPr="00D66934">
        <w:rPr>
          <w:sz w:val="20"/>
          <w:szCs w:val="20"/>
        </w:rPr>
        <w:t>.</w:t>
      </w:r>
    </w:p>
    <w:p w14:paraId="56CABBAD" w14:textId="1D5B6CBC"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W przypadkach nagłych, wymagających pilnego pobytu Wykonawcy na budowie, stawi się niezwłocznie na wezwanie Zamawiającego</w:t>
      </w:r>
      <w:r w:rsidR="00527E52" w:rsidRPr="00D66934">
        <w:rPr>
          <w:sz w:val="20"/>
          <w:szCs w:val="20"/>
        </w:rPr>
        <w:t>.</w:t>
      </w:r>
    </w:p>
    <w:p w14:paraId="3A8ECF17" w14:textId="43E7AEC6"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 xml:space="preserve">Dokumentem stwierdzającym pobyt Wykonawcy na budowie </w:t>
      </w:r>
      <w:r w:rsidR="00685F6F" w:rsidRPr="00D66934">
        <w:rPr>
          <w:sz w:val="20"/>
          <w:szCs w:val="20"/>
        </w:rPr>
        <w:t>jest Karta Nadzoru Autorskiego</w:t>
      </w:r>
      <w:r w:rsidRPr="00D66934">
        <w:rPr>
          <w:sz w:val="20"/>
          <w:szCs w:val="20"/>
        </w:rPr>
        <w:t xml:space="preserve"> potwierdzona </w:t>
      </w:r>
      <w:r w:rsidR="00685F6F" w:rsidRPr="00D66934">
        <w:rPr>
          <w:sz w:val="20"/>
          <w:szCs w:val="20"/>
        </w:rPr>
        <w:t xml:space="preserve">przez </w:t>
      </w:r>
      <w:r w:rsidRPr="00D66934">
        <w:rPr>
          <w:sz w:val="20"/>
          <w:szCs w:val="20"/>
        </w:rPr>
        <w:t>Zamawiającego (wzór stanowi załącznik do umowy)</w:t>
      </w:r>
      <w:r w:rsidR="00685F6F" w:rsidRPr="00D66934">
        <w:rPr>
          <w:sz w:val="20"/>
          <w:szCs w:val="20"/>
        </w:rPr>
        <w:t>.</w:t>
      </w:r>
    </w:p>
    <w:p w14:paraId="13AB723C" w14:textId="532220B9"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Ewentualne rozwiązania zamienne wprowadzane przez Wykonawcę będą przekazywane w formie zapisów na rysunkach wchodzących w skład dokumentacji projektowej, rysunków zamiennych, nowych projektów, wpisów do dziennika budowy, protokołów, notatek służbowych</w:t>
      </w:r>
      <w:r w:rsidR="00527E52" w:rsidRPr="00D66934">
        <w:rPr>
          <w:sz w:val="20"/>
          <w:szCs w:val="20"/>
        </w:rPr>
        <w:t>.</w:t>
      </w:r>
    </w:p>
    <w:p w14:paraId="334A2936" w14:textId="2BAA2B43"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Pobyt Wykonawcy na budowie uznany zostanie za nadzór, jeżeli odbędzie się z inicjatywy Zamawiającego i nie będzie dotyczył usunięcia wad dokumentacji projektowej</w:t>
      </w:r>
      <w:r w:rsidR="00527E52" w:rsidRPr="00D66934">
        <w:rPr>
          <w:sz w:val="20"/>
          <w:szCs w:val="20"/>
        </w:rPr>
        <w:t>.</w:t>
      </w:r>
    </w:p>
    <w:p w14:paraId="3F1BC60C" w14:textId="60BA78D4"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 xml:space="preserve">Dodatkowe opracowania, których konieczność wykonania wystąpi w trakcie trwania umowy będą wykonywane na zlecenie Zamawiającego w ramach odrębnej umowy. </w:t>
      </w:r>
    </w:p>
    <w:p w14:paraId="1646E88B" w14:textId="77777777" w:rsidR="006A625E" w:rsidRPr="00D66934" w:rsidRDefault="006A625E" w:rsidP="00CA302D">
      <w:pPr>
        <w:pStyle w:val="Standard"/>
        <w:spacing w:line="259" w:lineRule="auto"/>
        <w:rPr>
          <w:rFonts w:ascii="Arial" w:hAnsi="Arial" w:cs="Arial"/>
          <w:b/>
          <w:bCs/>
          <w:sz w:val="20"/>
          <w:szCs w:val="20"/>
        </w:rPr>
      </w:pPr>
    </w:p>
    <w:p w14:paraId="3953D01F" w14:textId="77777777"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§10</w:t>
      </w:r>
    </w:p>
    <w:p w14:paraId="5F6414DE" w14:textId="77777777"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PRAWA AUTORSKIE</w:t>
      </w:r>
    </w:p>
    <w:p w14:paraId="0257A25B" w14:textId="264BA1D5" w:rsidR="003D325A" w:rsidRPr="003D325A" w:rsidRDefault="003D325A" w:rsidP="00C70449">
      <w:pPr>
        <w:pStyle w:val="Akapitzlist"/>
        <w:numPr>
          <w:ilvl w:val="0"/>
          <w:numId w:val="76"/>
        </w:numPr>
        <w:suppressAutoHyphens w:val="0"/>
        <w:autoSpaceDN/>
        <w:spacing w:line="259" w:lineRule="auto"/>
        <w:ind w:left="284" w:hanging="284"/>
        <w:contextualSpacing/>
        <w:jc w:val="both"/>
        <w:rPr>
          <w:sz w:val="20"/>
          <w:szCs w:val="20"/>
          <w:lang w:eastAsia="pl-PL"/>
        </w:rPr>
      </w:pPr>
      <w:r w:rsidRPr="003D325A">
        <w:rPr>
          <w:sz w:val="20"/>
          <w:szCs w:val="20"/>
          <w:lang w:eastAsia="pl-PL"/>
        </w:rPr>
        <w:t>Wykonawca przenosi na Zamawiającego, w ramach wynagrodzenia ustalonego w § 3 ust. 1 pkt 1</w:t>
      </w:r>
      <w:r w:rsidR="004C00B7">
        <w:rPr>
          <w:sz w:val="20"/>
          <w:szCs w:val="20"/>
          <w:lang w:eastAsia="pl-PL"/>
        </w:rPr>
        <w:t xml:space="preserve"> i </w:t>
      </w:r>
      <w:r w:rsidR="005B71D1">
        <w:rPr>
          <w:sz w:val="20"/>
          <w:szCs w:val="20"/>
          <w:lang w:eastAsia="pl-PL"/>
        </w:rPr>
        <w:t xml:space="preserve">odpowiednio </w:t>
      </w:r>
      <w:r w:rsidR="004C00B7">
        <w:rPr>
          <w:sz w:val="20"/>
          <w:szCs w:val="20"/>
          <w:lang w:eastAsia="pl-PL"/>
        </w:rPr>
        <w:t>2</w:t>
      </w:r>
      <w:r w:rsidRPr="003D325A">
        <w:rPr>
          <w:sz w:val="20"/>
          <w:szCs w:val="20"/>
          <w:lang w:eastAsia="pl-PL"/>
        </w:rPr>
        <w:t xml:space="preserve"> niniejszej umowy, całość autorskich praw majątkowych oraz własność Dokumentacji projektowej, w tym również prawo wykonywania zależnego prawa autorskiego i wyraża zgodę na dokonywanie wszelkich zmian całości lub części dokumentacji będącej przedmiotem niniejszej umowy, wynikających z aktualnych potrzeb Zamawiającego, a w tym i po wykonaniu niniejszej umowy oraz na sprawowanie nadzoru autorskiego przez osoby trzecie, a także oświadcza, że jakiekolwiek zmiany wprowadzone w tym zakresie na zlecenie Zamawiającego nie stanowią naruszenia autorskich praw osobistych Wykonawcy, w szczególności prawa do integralności dokumentacji ani dóbr osobistych Wykonawcy. </w:t>
      </w:r>
    </w:p>
    <w:p w14:paraId="76FC3720" w14:textId="77777777" w:rsidR="003D325A" w:rsidRPr="003D325A" w:rsidRDefault="003D325A" w:rsidP="00C70449">
      <w:pPr>
        <w:pStyle w:val="Akapitzlist"/>
        <w:numPr>
          <w:ilvl w:val="0"/>
          <w:numId w:val="76"/>
        </w:numPr>
        <w:suppressAutoHyphens w:val="0"/>
        <w:autoSpaceDN/>
        <w:spacing w:line="259" w:lineRule="auto"/>
        <w:ind w:left="284" w:hanging="284"/>
        <w:contextualSpacing/>
        <w:jc w:val="both"/>
        <w:rPr>
          <w:sz w:val="20"/>
          <w:szCs w:val="20"/>
          <w:lang w:eastAsia="pl-PL"/>
        </w:rPr>
      </w:pPr>
      <w:r w:rsidRPr="003D325A">
        <w:rPr>
          <w:sz w:val="20"/>
          <w:szCs w:val="20"/>
          <w:lang w:eastAsia="pl-PL"/>
        </w:rPr>
        <w:t>Przeniesienie na Zamawiającego praw autorskich majątkowych do dokumentacji projektowej oraz jej opracowań obejmuje wszystkie znane w chwili zawarcia umowy pola eksploatacji wymienionych w ustawie z dnia 4 lutego 1994r. o prawie autorskim i prawach pokrewnych, w szczególności:</w:t>
      </w:r>
    </w:p>
    <w:p w14:paraId="44DBBE10" w14:textId="77777777" w:rsidR="003D325A" w:rsidRPr="003D325A" w:rsidRDefault="003D325A" w:rsidP="00C70449">
      <w:pPr>
        <w:pStyle w:val="Akapitzlist"/>
        <w:numPr>
          <w:ilvl w:val="1"/>
          <w:numId w:val="76"/>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w zakresie utrwalenia i zwielokrotnienia dokumentacji – zwielokrotnianie dowolną techniką i utrwalanie Dokumentacji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 </w:t>
      </w:r>
    </w:p>
    <w:p w14:paraId="3D174AE6" w14:textId="77777777" w:rsidR="003D325A" w:rsidRPr="003D325A" w:rsidRDefault="003D325A" w:rsidP="00C70449">
      <w:pPr>
        <w:pStyle w:val="Akapitzlist"/>
        <w:numPr>
          <w:ilvl w:val="1"/>
          <w:numId w:val="76"/>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udzielanie licencji na wykorzystanie, </w:t>
      </w:r>
    </w:p>
    <w:p w14:paraId="41A1204A" w14:textId="77777777" w:rsidR="003D325A" w:rsidRPr="003D325A" w:rsidRDefault="003D325A" w:rsidP="00C70449">
      <w:pPr>
        <w:pStyle w:val="Akapitzlist"/>
        <w:numPr>
          <w:ilvl w:val="1"/>
          <w:numId w:val="76"/>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w zakresie obrotu oryginałem lub egzemplarzami utworu (dokumentacji) – wprowadzenie do obrotu, użyczenie lub najem/dzierżawa oryginału lub nośników, darowizna, </w:t>
      </w:r>
    </w:p>
    <w:p w14:paraId="5D607C57" w14:textId="77777777" w:rsidR="003D325A" w:rsidRPr="003D325A" w:rsidRDefault="003D325A" w:rsidP="00C70449">
      <w:pPr>
        <w:pStyle w:val="Akapitzlist"/>
        <w:numPr>
          <w:ilvl w:val="1"/>
          <w:numId w:val="76"/>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w zakresie rozpowszechniania utworu (dokumentacji) w sposób inny niż określony w lit. c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 </w:t>
      </w:r>
    </w:p>
    <w:p w14:paraId="598EFE0E" w14:textId="77777777" w:rsidR="003D325A" w:rsidRPr="003D325A" w:rsidRDefault="003D325A" w:rsidP="00C70449">
      <w:pPr>
        <w:pStyle w:val="Akapitzlist"/>
        <w:numPr>
          <w:ilvl w:val="1"/>
          <w:numId w:val="76"/>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prawo do wielokrotnego zastosowania dokumentacji lub jej części, </w:t>
      </w:r>
    </w:p>
    <w:p w14:paraId="5DB540DE" w14:textId="77777777" w:rsidR="003D325A" w:rsidRPr="003D325A" w:rsidRDefault="003D325A" w:rsidP="00C70449">
      <w:pPr>
        <w:pStyle w:val="Akapitzlist"/>
        <w:numPr>
          <w:ilvl w:val="0"/>
          <w:numId w:val="76"/>
        </w:numPr>
        <w:suppressAutoHyphens w:val="0"/>
        <w:autoSpaceDN/>
        <w:spacing w:line="259" w:lineRule="auto"/>
        <w:ind w:left="284" w:hanging="284"/>
        <w:contextualSpacing/>
        <w:jc w:val="both"/>
        <w:rPr>
          <w:sz w:val="20"/>
          <w:szCs w:val="20"/>
          <w:lang w:eastAsia="pl-PL"/>
        </w:rPr>
      </w:pPr>
      <w:r w:rsidRPr="003D325A">
        <w:rPr>
          <w:sz w:val="20"/>
          <w:szCs w:val="20"/>
          <w:lang w:eastAsia="pl-PL"/>
        </w:rPr>
        <w:t xml:space="preserve">Przeniesienie praw obejmuje także: </w:t>
      </w:r>
    </w:p>
    <w:p w14:paraId="0D866010" w14:textId="77777777" w:rsidR="003D325A" w:rsidRPr="003D325A" w:rsidRDefault="003D325A" w:rsidP="00C70449">
      <w:pPr>
        <w:pStyle w:val="Akapitzlist"/>
        <w:numPr>
          <w:ilvl w:val="1"/>
          <w:numId w:val="76"/>
        </w:numPr>
        <w:suppressAutoHyphens w:val="0"/>
        <w:autoSpaceDN/>
        <w:spacing w:line="259" w:lineRule="auto"/>
        <w:ind w:left="567" w:hanging="283"/>
        <w:contextualSpacing/>
        <w:jc w:val="both"/>
        <w:rPr>
          <w:sz w:val="20"/>
          <w:szCs w:val="20"/>
          <w:lang w:eastAsia="pl-PL"/>
        </w:rPr>
      </w:pPr>
      <w:r w:rsidRPr="003D325A">
        <w:rPr>
          <w:sz w:val="20"/>
          <w:szCs w:val="20"/>
          <w:lang w:eastAsia="pl-PL"/>
        </w:rPr>
        <w:t>prawo Zamawiającego do korzystania i rozporządzania autorskimi prawami majątkowymi do dokumentacji w całości lub części na rzecz dowolnych podmiotów, na wszystkich polach eksploatacji, o których mowa w art. 50 ustawy z dnia 4 lutego 1994 roku o prawie autorskim i prawach pokrewnych,</w:t>
      </w:r>
    </w:p>
    <w:p w14:paraId="7720105D" w14:textId="77777777" w:rsidR="003D325A" w:rsidRPr="003D325A" w:rsidRDefault="003D325A" w:rsidP="00C70449">
      <w:pPr>
        <w:pStyle w:val="Akapitzlist"/>
        <w:numPr>
          <w:ilvl w:val="1"/>
          <w:numId w:val="76"/>
        </w:numPr>
        <w:suppressAutoHyphens w:val="0"/>
        <w:autoSpaceDN/>
        <w:spacing w:line="259" w:lineRule="auto"/>
        <w:ind w:left="567" w:hanging="283"/>
        <w:contextualSpacing/>
        <w:jc w:val="both"/>
        <w:rPr>
          <w:sz w:val="20"/>
          <w:szCs w:val="20"/>
          <w:lang w:eastAsia="pl-PL"/>
        </w:rPr>
      </w:pPr>
      <w:r w:rsidRPr="003D325A">
        <w:rPr>
          <w:sz w:val="20"/>
          <w:szCs w:val="20"/>
          <w:lang w:eastAsia="pl-PL"/>
        </w:rPr>
        <w:lastRenderedPageBreak/>
        <w:t xml:space="preserve">zgodę Wykonawcy na rozporządzanie i korzystanie z utworów zależnych stanowiących opracowanie Dokumentacji, stworzonych na zlecenie Zamawiającego, na wszelkich polach eksploatacji, o których mowa w art. 50 ww. ustawy o prawie autorskim i prawach pokrewnych, </w:t>
      </w:r>
    </w:p>
    <w:p w14:paraId="2420B5B9" w14:textId="77777777" w:rsidR="003D325A" w:rsidRPr="003D325A" w:rsidRDefault="003D325A" w:rsidP="00C70449">
      <w:pPr>
        <w:pStyle w:val="Akapitzlist"/>
        <w:numPr>
          <w:ilvl w:val="1"/>
          <w:numId w:val="76"/>
        </w:numPr>
        <w:suppressAutoHyphens w:val="0"/>
        <w:autoSpaceDN/>
        <w:spacing w:line="259" w:lineRule="auto"/>
        <w:ind w:left="567" w:hanging="283"/>
        <w:contextualSpacing/>
        <w:jc w:val="both"/>
        <w:rPr>
          <w:sz w:val="20"/>
          <w:szCs w:val="20"/>
          <w:lang w:eastAsia="pl-PL"/>
        </w:rPr>
      </w:pPr>
      <w:r w:rsidRPr="003D325A">
        <w:rPr>
          <w:sz w:val="20"/>
          <w:szCs w:val="20"/>
          <w:lang w:eastAsia="pl-PL"/>
        </w:rPr>
        <w:t>prawo zezwalania na korzystanie i rozporządzanie utworami zależnymi stanowiącymi opracowanie dokumentacji, stworzonymi na zlecenie Zamawiającego, na wszelkich polach eksploatacji, o których mowa w art. 50 ww. ustawy o prawie autorskim i prawach pokrewnych</w:t>
      </w:r>
    </w:p>
    <w:p w14:paraId="15E85074" w14:textId="2E662273" w:rsidR="003D325A" w:rsidRPr="003D325A" w:rsidRDefault="003D325A" w:rsidP="00C70449">
      <w:pPr>
        <w:pStyle w:val="Akapitzlist"/>
        <w:numPr>
          <w:ilvl w:val="0"/>
          <w:numId w:val="76"/>
        </w:numPr>
        <w:suppressAutoHyphens w:val="0"/>
        <w:autoSpaceDN/>
        <w:spacing w:line="259" w:lineRule="auto"/>
        <w:ind w:left="284" w:hanging="284"/>
        <w:contextualSpacing/>
        <w:jc w:val="both"/>
        <w:rPr>
          <w:sz w:val="20"/>
          <w:szCs w:val="20"/>
          <w:lang w:eastAsia="pl-PL"/>
        </w:rPr>
      </w:pPr>
      <w:r w:rsidRPr="003D325A">
        <w:rPr>
          <w:sz w:val="20"/>
          <w:szCs w:val="20"/>
          <w:lang w:eastAsia="pl-PL"/>
        </w:rPr>
        <w:t xml:space="preserve">W ramach wynagrodzenia określonego w § 3 ust. 1 pkt 1 </w:t>
      </w:r>
      <w:r w:rsidR="005B71D1">
        <w:rPr>
          <w:sz w:val="20"/>
          <w:szCs w:val="20"/>
          <w:lang w:eastAsia="pl-PL"/>
        </w:rPr>
        <w:t xml:space="preserve">i odpowiednio 2 </w:t>
      </w:r>
      <w:r w:rsidRPr="003D325A">
        <w:rPr>
          <w:sz w:val="20"/>
          <w:szCs w:val="20"/>
          <w:lang w:eastAsia="pl-PL"/>
        </w:rPr>
        <w:t xml:space="preserve">niniejszej umowy Zamawiający nabywa własność nośników, na których Dokumentacja projektowa została utrwalona, a wydanych Zamawiającemu przez Wykonawcę. </w:t>
      </w:r>
    </w:p>
    <w:p w14:paraId="0C63283E" w14:textId="77777777" w:rsidR="003D325A" w:rsidRPr="003D325A" w:rsidRDefault="003D325A" w:rsidP="00C70449">
      <w:pPr>
        <w:pStyle w:val="Akapitzlist"/>
        <w:numPr>
          <w:ilvl w:val="0"/>
          <w:numId w:val="76"/>
        </w:numPr>
        <w:suppressAutoHyphens w:val="0"/>
        <w:autoSpaceDN/>
        <w:spacing w:line="259" w:lineRule="auto"/>
        <w:ind w:left="284" w:hanging="284"/>
        <w:contextualSpacing/>
        <w:jc w:val="both"/>
        <w:rPr>
          <w:sz w:val="20"/>
          <w:szCs w:val="20"/>
        </w:rPr>
      </w:pPr>
      <w:r w:rsidRPr="003D325A">
        <w:rPr>
          <w:sz w:val="20"/>
          <w:szCs w:val="20"/>
          <w:lang w:eastAsia="pl-PL"/>
        </w:rPr>
        <w:t xml:space="preserve">W przypadku wystąpienia przez jakąkolwiek osobę trzecią z jakimkolwiek roszczeniem w stosunku do Zamawiającego, z tytułu autorskich praw osobistych lub majątkowych dotyczących Dokumentacji, </w:t>
      </w:r>
      <w:r w:rsidRPr="003D325A">
        <w:rPr>
          <w:sz w:val="20"/>
          <w:szCs w:val="20"/>
        </w:rPr>
        <w:t xml:space="preserve">Wykonawca pokryje wszelkie koszty i straty poniesione przez Zamawiającego, w związku z pojawieniem się takich roszczeń. </w:t>
      </w:r>
    </w:p>
    <w:p w14:paraId="08980986" w14:textId="6D597989" w:rsidR="006A625E" w:rsidRPr="00E73345" w:rsidRDefault="003D325A" w:rsidP="00C70449">
      <w:pPr>
        <w:pStyle w:val="Akapitzlist"/>
        <w:numPr>
          <w:ilvl w:val="0"/>
          <w:numId w:val="76"/>
        </w:numPr>
        <w:suppressAutoHyphens w:val="0"/>
        <w:autoSpaceDN/>
        <w:spacing w:line="259" w:lineRule="auto"/>
        <w:ind w:left="284" w:hanging="284"/>
        <w:contextualSpacing/>
        <w:jc w:val="both"/>
      </w:pPr>
      <w:r w:rsidRPr="003D325A">
        <w:rPr>
          <w:sz w:val="20"/>
          <w:szCs w:val="20"/>
        </w:rPr>
        <w:t>Przeniesienie praw autorskich nastąpi z chwilą, przekazania Dokumentacji</w:t>
      </w:r>
      <w:r w:rsidR="00B55684">
        <w:rPr>
          <w:sz w:val="20"/>
          <w:szCs w:val="20"/>
        </w:rPr>
        <w:t>, z zastrzeżeniem ust. 7</w:t>
      </w:r>
      <w:r w:rsidRPr="003D325A">
        <w:rPr>
          <w:sz w:val="20"/>
          <w:szCs w:val="20"/>
        </w:rPr>
        <w:t xml:space="preserve">. Wraz z przekazaniem Dokumentacji, Wykonawca zobowiązuje się przekazać umowy na podstawie których nabył autorskie prawa majątkowe do poszczególnych części Dokumentacji projektowej obejmującej zakres przedmiotu niniejszej umowy jak i do wszelkich innych opracowań wykonanych w ramach niniejszej umowy przez Wykonawcę, również w ramach nadzoru autorskiego czy zobowiązań z tytułu gwarancji i rękojmi. </w:t>
      </w:r>
    </w:p>
    <w:p w14:paraId="4BB20463" w14:textId="0B6695A2" w:rsidR="006A625E" w:rsidRPr="00D66934" w:rsidRDefault="006A625E" w:rsidP="00C70449">
      <w:pPr>
        <w:pStyle w:val="Akapitzlist"/>
        <w:numPr>
          <w:ilvl w:val="0"/>
          <w:numId w:val="76"/>
        </w:numPr>
        <w:suppressAutoHyphens w:val="0"/>
        <w:autoSpaceDN/>
        <w:spacing w:line="259" w:lineRule="auto"/>
        <w:ind w:left="284" w:hanging="284"/>
        <w:contextualSpacing/>
        <w:jc w:val="both"/>
        <w:rPr>
          <w:sz w:val="20"/>
          <w:szCs w:val="20"/>
        </w:rPr>
      </w:pPr>
      <w:r w:rsidRPr="00D66934">
        <w:rPr>
          <w:sz w:val="20"/>
          <w:szCs w:val="20"/>
        </w:rPr>
        <w:t xml:space="preserve">W przypadku odstąpienia przez Zamawiającego lub Wykonawcę od niniejszej Umowy w całości lub części, na Zamawiającego przechodzą </w:t>
      </w:r>
      <w:r w:rsidR="00B55684">
        <w:rPr>
          <w:sz w:val="20"/>
          <w:szCs w:val="20"/>
        </w:rPr>
        <w:t xml:space="preserve">wszystkie prawa </w:t>
      </w:r>
      <w:r w:rsidRPr="00D66934">
        <w:rPr>
          <w:sz w:val="20"/>
          <w:szCs w:val="20"/>
        </w:rPr>
        <w:t xml:space="preserve">do </w:t>
      </w:r>
      <w:r w:rsidR="00B55684">
        <w:rPr>
          <w:sz w:val="20"/>
          <w:szCs w:val="20"/>
        </w:rPr>
        <w:t>D</w:t>
      </w:r>
      <w:r w:rsidR="00B55684" w:rsidRPr="00D66934">
        <w:rPr>
          <w:sz w:val="20"/>
          <w:szCs w:val="20"/>
        </w:rPr>
        <w:t xml:space="preserve">okumentacji </w:t>
      </w:r>
      <w:r w:rsidR="007D41A6" w:rsidRPr="00D66934">
        <w:rPr>
          <w:sz w:val="20"/>
          <w:szCs w:val="20"/>
        </w:rPr>
        <w:t xml:space="preserve">projektowej </w:t>
      </w:r>
      <w:r w:rsidRPr="00D66934">
        <w:rPr>
          <w:sz w:val="20"/>
          <w:szCs w:val="20"/>
        </w:rPr>
        <w:t>w zakresie określonym w niniejszym paragrafie</w:t>
      </w:r>
      <w:r w:rsidR="00B55684">
        <w:rPr>
          <w:sz w:val="20"/>
          <w:szCs w:val="20"/>
        </w:rPr>
        <w:t>,</w:t>
      </w:r>
      <w:r w:rsidRPr="00D66934">
        <w:rPr>
          <w:sz w:val="20"/>
          <w:szCs w:val="20"/>
        </w:rPr>
        <w:t xml:space="preserve"> w tym także nieukończonej </w:t>
      </w:r>
      <w:r w:rsidR="007D41A6" w:rsidRPr="00D66934">
        <w:rPr>
          <w:sz w:val="20"/>
          <w:szCs w:val="20"/>
        </w:rPr>
        <w:t>d</w:t>
      </w:r>
      <w:r w:rsidRPr="00D66934">
        <w:rPr>
          <w:sz w:val="20"/>
          <w:szCs w:val="20"/>
        </w:rPr>
        <w:t xml:space="preserve">okumentacji </w:t>
      </w:r>
      <w:r w:rsidR="007D41A6" w:rsidRPr="00D66934">
        <w:rPr>
          <w:sz w:val="20"/>
          <w:szCs w:val="20"/>
        </w:rPr>
        <w:t xml:space="preserve">projektowej </w:t>
      </w:r>
      <w:r w:rsidRPr="00D66934">
        <w:rPr>
          <w:sz w:val="20"/>
          <w:szCs w:val="20"/>
        </w:rPr>
        <w:t>pomimo nie dokonania protokolarnego odbioru przedmiotu umowy.</w:t>
      </w:r>
    </w:p>
    <w:p w14:paraId="6B010412" w14:textId="77777777" w:rsidR="006A625E" w:rsidRPr="00D66934" w:rsidRDefault="006A625E" w:rsidP="00CA302D">
      <w:pPr>
        <w:pStyle w:val="Textbody"/>
        <w:widowControl w:val="0"/>
        <w:spacing w:line="259" w:lineRule="auto"/>
        <w:ind w:right="20"/>
        <w:rPr>
          <w:rFonts w:ascii="Arial" w:hAnsi="Arial" w:cs="Arial"/>
          <w:b/>
          <w:bCs/>
          <w:sz w:val="20"/>
          <w:szCs w:val="20"/>
        </w:rPr>
      </w:pPr>
    </w:p>
    <w:p w14:paraId="210615A9" w14:textId="77777777"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 11</w:t>
      </w:r>
    </w:p>
    <w:p w14:paraId="0179B643" w14:textId="77777777"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ODBIÓR PRZEDMIOTU UMOWY W ZAKRESIE DOKUMENTACJI PROJEKTOWEJ</w:t>
      </w:r>
    </w:p>
    <w:p w14:paraId="3551CEDB" w14:textId="6794E934"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Zamawiający zastrzega sobie prawo dokonania weryfikacji wykonania </w:t>
      </w:r>
      <w:r w:rsidR="007D41A6" w:rsidRPr="00D66934">
        <w:rPr>
          <w:rFonts w:ascii="Arial" w:hAnsi="Arial" w:cs="Arial"/>
          <w:sz w:val="20"/>
          <w:szCs w:val="20"/>
        </w:rPr>
        <w:t>d</w:t>
      </w:r>
      <w:r w:rsidRPr="00D66934">
        <w:rPr>
          <w:rFonts w:ascii="Arial" w:hAnsi="Arial" w:cs="Arial"/>
          <w:sz w:val="20"/>
          <w:szCs w:val="20"/>
        </w:rPr>
        <w:t xml:space="preserve">okumentacji </w:t>
      </w:r>
      <w:r w:rsidR="007D41A6" w:rsidRPr="00D66934">
        <w:rPr>
          <w:rFonts w:ascii="Arial" w:hAnsi="Arial" w:cs="Arial"/>
          <w:sz w:val="20"/>
          <w:szCs w:val="20"/>
        </w:rPr>
        <w:t xml:space="preserve">projektowej </w:t>
      </w:r>
      <w:r w:rsidRPr="00D66934">
        <w:rPr>
          <w:rFonts w:ascii="Arial" w:hAnsi="Arial" w:cs="Arial"/>
          <w:sz w:val="20"/>
          <w:szCs w:val="20"/>
        </w:rPr>
        <w:t>lub poszczególnych jej części przez podmiot zewnętrzny.</w:t>
      </w:r>
    </w:p>
    <w:p w14:paraId="1E7968F9" w14:textId="2017F5AB"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Zastrzeżenia do sposobu wykonywania </w:t>
      </w:r>
      <w:r w:rsidR="007D41A6" w:rsidRPr="00D66934">
        <w:rPr>
          <w:rFonts w:ascii="Arial" w:hAnsi="Arial" w:cs="Arial"/>
          <w:sz w:val="20"/>
          <w:szCs w:val="20"/>
        </w:rPr>
        <w:t>d</w:t>
      </w:r>
      <w:r w:rsidRPr="00D66934">
        <w:rPr>
          <w:rFonts w:ascii="Arial" w:hAnsi="Arial" w:cs="Arial"/>
          <w:sz w:val="20"/>
          <w:szCs w:val="20"/>
        </w:rPr>
        <w:t xml:space="preserve">okumentacji </w:t>
      </w:r>
      <w:r w:rsidR="007D41A6" w:rsidRPr="00D66934">
        <w:rPr>
          <w:rFonts w:ascii="Arial" w:hAnsi="Arial" w:cs="Arial"/>
          <w:sz w:val="20"/>
          <w:szCs w:val="20"/>
        </w:rPr>
        <w:t xml:space="preserve">projektowej </w:t>
      </w:r>
      <w:r w:rsidRPr="00D66934">
        <w:rPr>
          <w:rFonts w:ascii="Arial" w:hAnsi="Arial" w:cs="Arial"/>
          <w:sz w:val="20"/>
          <w:szCs w:val="20"/>
        </w:rPr>
        <w:t>na każdym etapie nie wstrzymuje biegu terminu do wykonania dalszych części i pozostałych obowiązków Wykonawcy określonych w Umowie.</w:t>
      </w:r>
    </w:p>
    <w:p w14:paraId="32BCED64" w14:textId="455962DB"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Przekazanie</w:t>
      </w:r>
      <w:r w:rsidRPr="00D66934">
        <w:rPr>
          <w:rFonts w:ascii="Arial" w:hAnsi="Arial" w:cs="Arial"/>
          <w:sz w:val="20"/>
          <w:szCs w:val="20"/>
        </w:rPr>
        <w:t xml:space="preserve"> </w:t>
      </w:r>
      <w:r w:rsidR="007D41A6" w:rsidRPr="00D66934">
        <w:rPr>
          <w:rFonts w:ascii="Arial" w:hAnsi="Arial" w:cs="Arial"/>
          <w:sz w:val="20"/>
          <w:szCs w:val="20"/>
        </w:rPr>
        <w:t>d</w:t>
      </w:r>
      <w:r w:rsidRPr="00D66934">
        <w:rPr>
          <w:rFonts w:ascii="Arial" w:hAnsi="Arial" w:cs="Arial"/>
          <w:sz w:val="20"/>
          <w:szCs w:val="20"/>
        </w:rPr>
        <w:t xml:space="preserve">okumentacji </w:t>
      </w:r>
      <w:r w:rsidR="007D41A6" w:rsidRPr="00D66934">
        <w:rPr>
          <w:rFonts w:ascii="Arial" w:hAnsi="Arial" w:cs="Arial"/>
          <w:sz w:val="20"/>
          <w:szCs w:val="20"/>
        </w:rPr>
        <w:t xml:space="preserve">projektowej </w:t>
      </w:r>
      <w:r w:rsidRPr="00D66934">
        <w:rPr>
          <w:rFonts w:ascii="Arial" w:hAnsi="Arial" w:cs="Arial"/>
          <w:sz w:val="20"/>
          <w:szCs w:val="20"/>
        </w:rPr>
        <w:t xml:space="preserve">odbędzie się w siedzibie Zamawiającego, poprzez jej złożenie wraz </w:t>
      </w:r>
      <w:r w:rsidR="0022592D" w:rsidRPr="00D66934">
        <w:rPr>
          <w:rFonts w:ascii="Arial" w:hAnsi="Arial" w:cs="Arial"/>
          <w:sz w:val="20"/>
          <w:szCs w:val="20"/>
        </w:rPr>
        <w:t>z pismem</w:t>
      </w:r>
      <w:r w:rsidRPr="00D66934">
        <w:rPr>
          <w:rFonts w:ascii="Arial" w:hAnsi="Arial" w:cs="Arial"/>
          <w:sz w:val="20"/>
          <w:szCs w:val="20"/>
        </w:rPr>
        <w:t xml:space="preserve"> przewodnim w </w:t>
      </w:r>
      <w:r w:rsidR="0022592D">
        <w:rPr>
          <w:rFonts w:ascii="Arial" w:hAnsi="Arial" w:cs="Arial"/>
          <w:sz w:val="20"/>
          <w:szCs w:val="20"/>
        </w:rPr>
        <w:t>budynku Zakładu Gospodarki Komunalnej sp. z o.o. z siedzibą w Świętej Katarzynie przy ul. Żernickiej 17</w:t>
      </w:r>
      <w:r w:rsidRPr="00D66934">
        <w:rPr>
          <w:rFonts w:ascii="Arial" w:hAnsi="Arial" w:cs="Arial"/>
          <w:sz w:val="20"/>
          <w:szCs w:val="20"/>
        </w:rPr>
        <w:t>, przy udziale pracownika merytorycznego/koordynatora Umowy.</w:t>
      </w:r>
    </w:p>
    <w:p w14:paraId="14EBD7C1" w14:textId="7780C703"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color w:val="000000"/>
          <w:sz w:val="20"/>
          <w:szCs w:val="20"/>
        </w:rPr>
        <w:t xml:space="preserve">Zamawiający przystąpi do protokolarnego rozpoczęcia czynności odbiorowych, które zakończone </w:t>
      </w:r>
      <w:r w:rsidRPr="00D66934">
        <w:rPr>
          <w:rFonts w:ascii="Arial" w:hAnsi="Arial" w:cs="Arial"/>
          <w:color w:val="000000"/>
          <w:sz w:val="20"/>
          <w:szCs w:val="20"/>
          <w:lang w:eastAsia="en-US"/>
        </w:rPr>
        <w:t>zostaną</w:t>
      </w:r>
      <w:r w:rsidRPr="00D66934">
        <w:rPr>
          <w:rFonts w:ascii="Arial" w:hAnsi="Arial" w:cs="Arial"/>
          <w:color w:val="000000"/>
          <w:sz w:val="20"/>
          <w:szCs w:val="20"/>
        </w:rPr>
        <w:t xml:space="preserve"> niezwłocznie i nie później niż w terminie </w:t>
      </w:r>
      <w:r w:rsidR="005B71D1">
        <w:rPr>
          <w:rFonts w:ascii="Arial" w:hAnsi="Arial" w:cs="Arial"/>
          <w:color w:val="000000"/>
          <w:sz w:val="20"/>
          <w:szCs w:val="20"/>
        </w:rPr>
        <w:t>10</w:t>
      </w:r>
      <w:r w:rsidRPr="00D66934">
        <w:rPr>
          <w:rFonts w:ascii="Arial" w:hAnsi="Arial" w:cs="Arial"/>
          <w:color w:val="000000"/>
          <w:sz w:val="20"/>
          <w:szCs w:val="20"/>
        </w:rPr>
        <w:t xml:space="preserve"> dni roboczych od daty </w:t>
      </w:r>
      <w:r w:rsidRPr="00D66934">
        <w:rPr>
          <w:rFonts w:ascii="Arial" w:hAnsi="Arial" w:cs="Arial"/>
          <w:sz w:val="20"/>
          <w:szCs w:val="20"/>
        </w:rPr>
        <w:t>zgłoszenia gotowości do odbioru dokumentacji.</w:t>
      </w:r>
    </w:p>
    <w:p w14:paraId="36C0CEB5" w14:textId="6940B918"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W przypadku dokonania przez Zamawiającego odbioru </w:t>
      </w:r>
      <w:r w:rsidR="007D41A6" w:rsidRPr="00D66934">
        <w:rPr>
          <w:rFonts w:ascii="Arial" w:hAnsi="Arial" w:cs="Arial"/>
          <w:sz w:val="20"/>
          <w:szCs w:val="20"/>
        </w:rPr>
        <w:t>d</w:t>
      </w:r>
      <w:r w:rsidRPr="00D66934">
        <w:rPr>
          <w:rFonts w:ascii="Arial" w:hAnsi="Arial" w:cs="Arial"/>
          <w:sz w:val="20"/>
          <w:szCs w:val="20"/>
        </w:rPr>
        <w:t xml:space="preserve">okumentacji </w:t>
      </w:r>
      <w:r w:rsidR="007D41A6" w:rsidRPr="00D66934">
        <w:rPr>
          <w:rFonts w:ascii="Arial" w:hAnsi="Arial" w:cs="Arial"/>
          <w:sz w:val="20"/>
          <w:szCs w:val="20"/>
        </w:rPr>
        <w:t xml:space="preserve">projektowej </w:t>
      </w:r>
      <w:r w:rsidR="008C23AC" w:rsidRPr="00D66934">
        <w:rPr>
          <w:rFonts w:ascii="Arial" w:hAnsi="Arial" w:cs="Arial"/>
          <w:sz w:val="20"/>
          <w:szCs w:val="20"/>
        </w:rPr>
        <w:t xml:space="preserve">sporządzony </w:t>
      </w:r>
      <w:r w:rsidRPr="00D66934">
        <w:rPr>
          <w:rFonts w:ascii="Arial" w:hAnsi="Arial" w:cs="Arial"/>
          <w:sz w:val="20"/>
          <w:szCs w:val="20"/>
        </w:rPr>
        <w:t>zostanie protokół odbioru stanowiący potwierdzenie wypełnienia przez Wykonawcę zobowiązań określonych w Umowie w tym zakresie.</w:t>
      </w:r>
      <w:r w:rsidRPr="00D66934">
        <w:rPr>
          <w:rFonts w:ascii="Arial" w:hAnsi="Arial" w:cs="Arial"/>
          <w:color w:val="000000"/>
          <w:sz w:val="20"/>
          <w:szCs w:val="20"/>
          <w:lang w:eastAsia="en-US"/>
        </w:rPr>
        <w:t xml:space="preserve"> Za datę odbioru uważa się datę podpisania protokołu odbioru przez Zamawiającego.</w:t>
      </w:r>
    </w:p>
    <w:p w14:paraId="1DC6D1CE" w14:textId="04FE93C9"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W przypadku stwierdzenia przez Zamawiającego w toku czynności odbiorowych, iż złożona </w:t>
      </w:r>
      <w:r w:rsidR="007D41A6" w:rsidRPr="00D66934">
        <w:rPr>
          <w:rFonts w:ascii="Arial" w:hAnsi="Arial" w:cs="Arial"/>
          <w:sz w:val="20"/>
          <w:szCs w:val="20"/>
        </w:rPr>
        <w:t>d</w:t>
      </w:r>
      <w:r w:rsidRPr="00D66934">
        <w:rPr>
          <w:rFonts w:ascii="Arial" w:hAnsi="Arial" w:cs="Arial"/>
          <w:sz w:val="20"/>
          <w:szCs w:val="20"/>
        </w:rPr>
        <w:t xml:space="preserve">okumentacja </w:t>
      </w:r>
      <w:r w:rsidR="007D41A6" w:rsidRPr="00D66934">
        <w:rPr>
          <w:rFonts w:ascii="Arial" w:hAnsi="Arial" w:cs="Arial"/>
          <w:sz w:val="20"/>
          <w:szCs w:val="20"/>
        </w:rPr>
        <w:t>p</w:t>
      </w:r>
      <w:r w:rsidRPr="00D66934">
        <w:rPr>
          <w:rFonts w:ascii="Arial" w:hAnsi="Arial" w:cs="Arial"/>
          <w:sz w:val="20"/>
          <w:szCs w:val="20"/>
        </w:rPr>
        <w:t xml:space="preserve">rojektowa </w:t>
      </w:r>
      <w:r w:rsidRPr="00D66934">
        <w:rPr>
          <w:rFonts w:ascii="Arial" w:hAnsi="Arial" w:cs="Arial"/>
          <w:color w:val="000000"/>
          <w:sz w:val="20"/>
          <w:szCs w:val="20"/>
          <w:lang w:eastAsia="en-US"/>
        </w:rPr>
        <w:t xml:space="preserve">jest </w:t>
      </w:r>
      <w:r w:rsidRPr="00D66934">
        <w:rPr>
          <w:rFonts w:ascii="Arial" w:hAnsi="Arial" w:cs="Arial"/>
          <w:sz w:val="20"/>
          <w:szCs w:val="20"/>
        </w:rPr>
        <w:t xml:space="preserve">niekompletna lub wadliwa, Zamawiający odmówi dokonania odbioru, sporządzając protokół odmowy odbioru i zwróci Wykonawcy </w:t>
      </w:r>
      <w:r w:rsidR="007D41A6" w:rsidRPr="00D66934">
        <w:rPr>
          <w:rFonts w:ascii="Arial" w:hAnsi="Arial" w:cs="Arial"/>
          <w:sz w:val="20"/>
          <w:szCs w:val="20"/>
        </w:rPr>
        <w:t>d</w:t>
      </w:r>
      <w:r w:rsidRPr="00D66934">
        <w:rPr>
          <w:rFonts w:ascii="Arial" w:hAnsi="Arial" w:cs="Arial"/>
          <w:sz w:val="20"/>
          <w:szCs w:val="20"/>
        </w:rPr>
        <w:t xml:space="preserve">okumentację </w:t>
      </w:r>
      <w:r w:rsidR="007D41A6" w:rsidRPr="00D66934">
        <w:rPr>
          <w:rFonts w:ascii="Arial" w:hAnsi="Arial" w:cs="Arial"/>
          <w:sz w:val="20"/>
          <w:szCs w:val="20"/>
        </w:rPr>
        <w:t>p</w:t>
      </w:r>
      <w:r w:rsidRPr="00D66934">
        <w:rPr>
          <w:rFonts w:ascii="Arial" w:hAnsi="Arial" w:cs="Arial"/>
          <w:sz w:val="20"/>
          <w:szCs w:val="20"/>
        </w:rPr>
        <w:t>rojektową wraz z pisemnymi uwagami do poprawności ich wykonania i/lub skompletowania z wykazem wad i z wyznaczonym terminem ich usunięcia.</w:t>
      </w:r>
    </w:p>
    <w:p w14:paraId="6F6B981C" w14:textId="49F14836"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color w:val="000000"/>
          <w:sz w:val="20"/>
          <w:szCs w:val="20"/>
        </w:rPr>
        <w:t xml:space="preserve">Do czasu usunięcia wad i podpisania bez zastrzeżeń protokołów uznaje się, że cała </w:t>
      </w:r>
      <w:r w:rsidR="007D41A6" w:rsidRPr="00D66934">
        <w:rPr>
          <w:rFonts w:ascii="Arial" w:hAnsi="Arial" w:cs="Arial"/>
          <w:color w:val="000000"/>
          <w:sz w:val="20"/>
          <w:szCs w:val="20"/>
        </w:rPr>
        <w:t>d</w:t>
      </w:r>
      <w:r w:rsidRPr="00D66934">
        <w:rPr>
          <w:rFonts w:ascii="Arial" w:hAnsi="Arial" w:cs="Arial"/>
          <w:color w:val="000000"/>
          <w:sz w:val="20"/>
          <w:szCs w:val="20"/>
        </w:rPr>
        <w:t>okumentacja</w:t>
      </w:r>
      <w:r w:rsidR="007D41A6" w:rsidRPr="00D66934">
        <w:rPr>
          <w:rFonts w:ascii="Arial" w:hAnsi="Arial" w:cs="Arial"/>
          <w:color w:val="000000"/>
          <w:sz w:val="20"/>
          <w:szCs w:val="20"/>
        </w:rPr>
        <w:t xml:space="preserve"> projektowa</w:t>
      </w:r>
      <w:r w:rsidRPr="00D66934">
        <w:rPr>
          <w:rFonts w:ascii="Arial" w:hAnsi="Arial" w:cs="Arial"/>
          <w:color w:val="000000"/>
          <w:sz w:val="20"/>
          <w:szCs w:val="20"/>
        </w:rPr>
        <w:t xml:space="preserve"> lub </w:t>
      </w:r>
      <w:r w:rsidRPr="00D66934">
        <w:rPr>
          <w:rFonts w:ascii="Arial" w:hAnsi="Arial" w:cs="Arial"/>
          <w:color w:val="000000"/>
          <w:sz w:val="20"/>
          <w:szCs w:val="20"/>
          <w:lang w:eastAsia="en-US"/>
        </w:rPr>
        <w:t>odpowiednio</w:t>
      </w:r>
      <w:r w:rsidRPr="00D66934">
        <w:rPr>
          <w:rFonts w:ascii="Arial" w:hAnsi="Arial" w:cs="Arial"/>
          <w:color w:val="000000"/>
          <w:sz w:val="20"/>
          <w:szCs w:val="20"/>
        </w:rPr>
        <w:t xml:space="preserve"> jej części nie są odebrane jako wykonane.</w:t>
      </w:r>
    </w:p>
    <w:p w14:paraId="508C078A" w14:textId="76FD0351" w:rsidR="00724444" w:rsidRPr="005B71D1" w:rsidRDefault="006A625E" w:rsidP="005B71D1">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Wykonawca ponownie zgłosi gotowość do odbioru po uzupełnieniu lub usunięciu wad </w:t>
      </w:r>
      <w:r w:rsidR="007D41A6" w:rsidRPr="00D66934">
        <w:rPr>
          <w:rFonts w:ascii="Arial" w:hAnsi="Arial" w:cs="Arial"/>
          <w:sz w:val="20"/>
          <w:szCs w:val="20"/>
        </w:rPr>
        <w:t>dokumentacji projektowej</w:t>
      </w:r>
      <w:r w:rsidRPr="00D66934">
        <w:rPr>
          <w:rFonts w:ascii="Arial" w:hAnsi="Arial" w:cs="Arial"/>
          <w:sz w:val="20"/>
          <w:szCs w:val="20"/>
        </w:rPr>
        <w:t>, a Zamawiający ponownie przystąpi do rozpoczęcia czynności odbiorowych.</w:t>
      </w:r>
    </w:p>
    <w:p w14:paraId="23A06D85" w14:textId="77777777" w:rsidR="006A625E" w:rsidRPr="00D66934" w:rsidRDefault="006A625E" w:rsidP="00CA302D">
      <w:pPr>
        <w:pStyle w:val="Standard"/>
        <w:spacing w:line="259" w:lineRule="auto"/>
        <w:rPr>
          <w:rFonts w:ascii="Arial" w:hAnsi="Arial" w:cs="Arial"/>
          <w:b/>
          <w:bCs/>
          <w:sz w:val="20"/>
          <w:szCs w:val="20"/>
        </w:rPr>
      </w:pPr>
    </w:p>
    <w:p w14:paraId="5C9653F7" w14:textId="233D257A" w:rsidR="006A625E" w:rsidRPr="00D66934" w:rsidRDefault="006A625E" w:rsidP="00CA302D">
      <w:pPr>
        <w:pStyle w:val="Standard"/>
        <w:spacing w:line="259" w:lineRule="auto"/>
        <w:ind w:left="426"/>
        <w:jc w:val="center"/>
        <w:rPr>
          <w:rFonts w:ascii="Arial" w:hAnsi="Arial" w:cs="Arial"/>
          <w:b/>
          <w:bCs/>
          <w:sz w:val="20"/>
          <w:szCs w:val="20"/>
        </w:rPr>
      </w:pPr>
      <w:r w:rsidRPr="00D66934">
        <w:rPr>
          <w:rFonts w:ascii="Arial" w:hAnsi="Arial" w:cs="Arial"/>
          <w:b/>
          <w:bCs/>
          <w:sz w:val="20"/>
          <w:szCs w:val="20"/>
        </w:rPr>
        <w:t xml:space="preserve">§ </w:t>
      </w:r>
      <w:r w:rsidR="00905AB7" w:rsidRPr="00D66934">
        <w:rPr>
          <w:rFonts w:ascii="Arial" w:hAnsi="Arial" w:cs="Arial"/>
          <w:b/>
          <w:bCs/>
          <w:sz w:val="20"/>
          <w:szCs w:val="20"/>
        </w:rPr>
        <w:t>1</w:t>
      </w:r>
      <w:r w:rsidR="005B71D1">
        <w:rPr>
          <w:rFonts w:ascii="Arial" w:hAnsi="Arial" w:cs="Arial"/>
          <w:b/>
          <w:bCs/>
          <w:sz w:val="20"/>
          <w:szCs w:val="20"/>
        </w:rPr>
        <w:t>2</w:t>
      </w:r>
    </w:p>
    <w:p w14:paraId="0E2023F8" w14:textId="77777777"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KARY UMOWNE</w:t>
      </w:r>
    </w:p>
    <w:p w14:paraId="7683DFE6" w14:textId="77777777" w:rsidR="00905AB7" w:rsidRPr="00D66934" w:rsidRDefault="00905AB7" w:rsidP="00CA302D">
      <w:pPr>
        <w:pStyle w:val="Tekstpodstawowy2"/>
        <w:widowControl w:val="0"/>
        <w:numPr>
          <w:ilvl w:val="0"/>
          <w:numId w:val="6"/>
        </w:numPr>
        <w:tabs>
          <w:tab w:val="left" w:pos="360"/>
        </w:tabs>
        <w:suppressAutoHyphens w:val="0"/>
        <w:spacing w:after="0" w:line="259" w:lineRule="auto"/>
        <w:ind w:left="284" w:right="20" w:hanging="284"/>
        <w:jc w:val="both"/>
        <w:textAlignment w:val="auto"/>
        <w:rPr>
          <w:rFonts w:ascii="Arial" w:hAnsi="Arial" w:cs="Arial"/>
          <w:sz w:val="20"/>
          <w:szCs w:val="20"/>
        </w:rPr>
      </w:pPr>
      <w:r w:rsidRPr="00D66934">
        <w:rPr>
          <w:rFonts w:ascii="Arial" w:hAnsi="Arial" w:cs="Arial"/>
          <w:sz w:val="20"/>
          <w:szCs w:val="20"/>
        </w:rPr>
        <w:t>Wykonawca ponosi odpowiedzialność za niewykonanie lub nienależyte wykonanie przedmiotu umowy.</w:t>
      </w:r>
    </w:p>
    <w:p w14:paraId="3C3171B1" w14:textId="77777777" w:rsidR="00905AB7" w:rsidRPr="00D66934" w:rsidRDefault="00905AB7" w:rsidP="00CA302D">
      <w:pPr>
        <w:pStyle w:val="Textbody"/>
        <w:widowControl w:val="0"/>
        <w:numPr>
          <w:ilvl w:val="0"/>
          <w:numId w:val="6"/>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Naliczenie zastrzeżonych umową kar umownych nie wyłącza możliwości dochodzenia odszkodowania na zasadach ogólnych do pełnej wysokości szkody poniesionej przez Zamawiającego w związku ze zdarzeniem, które było podstawą naliczenia danej kary.</w:t>
      </w:r>
    </w:p>
    <w:p w14:paraId="4FE365F2" w14:textId="77777777" w:rsidR="00905AB7" w:rsidRPr="00D66934"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D66934">
        <w:rPr>
          <w:rFonts w:ascii="Arial" w:hAnsi="Arial" w:cs="Arial"/>
          <w:color w:val="000000"/>
          <w:sz w:val="20"/>
          <w:szCs w:val="20"/>
          <w:lang w:eastAsia="en-US"/>
        </w:rPr>
        <w:t>Kary umowne są niezależne od siebie i należą się Zamawiającemu w pełnej wysokości nawet w przypadku, gdy z powodu jednego zdarzenia naliczona jest więcej niż jedna kara. Kary będą naliczane za każdy przypadek naruszenia umowy odrębnie.</w:t>
      </w:r>
    </w:p>
    <w:p w14:paraId="61CADC2A" w14:textId="77777777" w:rsidR="00905AB7" w:rsidRPr="00D66934"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D66934">
        <w:rPr>
          <w:rFonts w:ascii="Arial" w:eastAsia="Calibri" w:hAnsi="Arial" w:cs="Arial"/>
          <w:sz w:val="20"/>
          <w:szCs w:val="20"/>
          <w:lang w:eastAsia="en-US"/>
        </w:rPr>
        <w:lastRenderedPageBreak/>
        <w:t>Łączna maksymalna wysokość kar umownych, których mogą dochodzić strony wynosi 20% wynagrodzenia umownego brutto.</w:t>
      </w:r>
    </w:p>
    <w:p w14:paraId="3E6D1CA3" w14:textId="77777777" w:rsidR="00905AB7" w:rsidRPr="00D66934"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D66934">
        <w:rPr>
          <w:rFonts w:ascii="Arial" w:hAnsi="Arial" w:cs="Arial"/>
          <w:color w:val="000000"/>
          <w:sz w:val="20"/>
          <w:szCs w:val="20"/>
          <w:lang w:eastAsia="en-US"/>
        </w:rPr>
        <w:t xml:space="preserve">Kary umowne są należne także w przypadku odstąpienia od umowy lub jej wypowiedzenia, niezależnie od przyczyn odstąpienia lub wypowiedzenia. </w:t>
      </w:r>
    </w:p>
    <w:p w14:paraId="7AF069D6" w14:textId="77777777" w:rsidR="00905AB7" w:rsidRPr="00D66934"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D66934">
        <w:rPr>
          <w:rFonts w:ascii="Arial" w:hAnsi="Arial" w:cs="Arial"/>
          <w:color w:val="000000"/>
          <w:sz w:val="20"/>
          <w:szCs w:val="20"/>
          <w:lang w:eastAsia="en-US"/>
        </w:rPr>
        <w:t xml:space="preserve">Kwoty kar umownych będą płatne w terminie wskazanym w żądaniu Zamawiającego. Powyższe nie wyłącza możliwości potrącenia naliczonych kar, na co Wykonawca wyraża zgodę. </w:t>
      </w:r>
    </w:p>
    <w:p w14:paraId="741921A9" w14:textId="77777777" w:rsidR="00905AB7" w:rsidRPr="00D66934" w:rsidRDefault="00905AB7" w:rsidP="00CA302D">
      <w:pPr>
        <w:pStyle w:val="Textbody"/>
        <w:widowControl w:val="0"/>
        <w:numPr>
          <w:ilvl w:val="0"/>
          <w:numId w:val="6"/>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Zamawiający zastrzega sobie prawo stosowania instytucji potrącenia z wynagrodzenia Wykonawcy wszelkich należności z tytułu kar umownych i innych odszkodowań, na co Wykonawca wyraża zgodę.</w:t>
      </w:r>
    </w:p>
    <w:p w14:paraId="032D5865" w14:textId="77777777" w:rsidR="00905AB7" w:rsidRPr="00D66934" w:rsidRDefault="00905AB7" w:rsidP="00CA302D">
      <w:pPr>
        <w:pStyle w:val="Textbody"/>
        <w:widowControl w:val="0"/>
        <w:numPr>
          <w:ilvl w:val="0"/>
          <w:numId w:val="6"/>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 xml:space="preserve">Wykonawca zapłaci Zamawiającemu kary umowne </w:t>
      </w:r>
      <w:r w:rsidRPr="00D66934">
        <w:rPr>
          <w:rFonts w:ascii="Arial" w:hAnsi="Arial" w:cs="Arial"/>
          <w:sz w:val="20"/>
          <w:szCs w:val="20"/>
        </w:rPr>
        <w:t>w następujących przypadkach:</w:t>
      </w:r>
    </w:p>
    <w:p w14:paraId="7DA4C1E0" w14:textId="36F29E71" w:rsidR="00905AB7" w:rsidRPr="00D66934"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color w:val="000000"/>
        </w:rPr>
      </w:pPr>
      <w:r w:rsidRPr="00D66934">
        <w:rPr>
          <w:rFonts w:ascii="Arial" w:hAnsi="Arial" w:cs="Arial"/>
          <w:color w:val="000000"/>
        </w:rPr>
        <w:t xml:space="preserve">za </w:t>
      </w:r>
      <w:r w:rsidR="00FF3808">
        <w:rPr>
          <w:rFonts w:ascii="Arial" w:hAnsi="Arial" w:cs="Arial"/>
          <w:color w:val="000000"/>
        </w:rPr>
        <w:t>zwłokę</w:t>
      </w:r>
      <w:r w:rsidR="00FF3808" w:rsidRPr="00D66934">
        <w:rPr>
          <w:rFonts w:ascii="Arial" w:hAnsi="Arial" w:cs="Arial"/>
          <w:color w:val="000000"/>
        </w:rPr>
        <w:t xml:space="preserve"> </w:t>
      </w:r>
      <w:r w:rsidRPr="00D66934">
        <w:rPr>
          <w:rFonts w:ascii="Arial" w:hAnsi="Arial" w:cs="Arial"/>
          <w:color w:val="000000"/>
        </w:rPr>
        <w:t xml:space="preserve">w przekazaniu Zamawiającemu dokumentacji projektowej </w:t>
      </w:r>
      <w:r w:rsidR="005B71D1">
        <w:rPr>
          <w:rFonts w:ascii="Arial" w:hAnsi="Arial" w:cs="Arial"/>
          <w:color w:val="000000"/>
        </w:rPr>
        <w:t xml:space="preserve">lub poszczególnych jej części </w:t>
      </w:r>
      <w:r w:rsidRPr="00D66934">
        <w:rPr>
          <w:rFonts w:ascii="Arial" w:hAnsi="Arial" w:cs="Arial"/>
          <w:color w:val="000000"/>
        </w:rPr>
        <w:t xml:space="preserve">w stosunku do </w:t>
      </w:r>
      <w:r w:rsidR="005B71D1">
        <w:rPr>
          <w:rFonts w:ascii="Arial" w:hAnsi="Arial" w:cs="Arial"/>
          <w:color w:val="000000"/>
        </w:rPr>
        <w:t xml:space="preserve">któregokolwiek z </w:t>
      </w:r>
      <w:r w:rsidRPr="00D66934">
        <w:rPr>
          <w:rFonts w:ascii="Arial" w:hAnsi="Arial" w:cs="Arial"/>
          <w:color w:val="000000"/>
        </w:rPr>
        <w:t xml:space="preserve">terminu określonego w § </w:t>
      </w:r>
      <w:r w:rsidR="00C960F4" w:rsidRPr="00D66934">
        <w:rPr>
          <w:rFonts w:ascii="Arial" w:hAnsi="Arial" w:cs="Arial"/>
          <w:color w:val="000000"/>
        </w:rPr>
        <w:t xml:space="preserve">2 </w:t>
      </w:r>
      <w:r w:rsidRPr="00D66934">
        <w:rPr>
          <w:rFonts w:ascii="Arial" w:hAnsi="Arial" w:cs="Arial"/>
          <w:color w:val="000000"/>
        </w:rPr>
        <w:t xml:space="preserve">pkt 1 </w:t>
      </w:r>
      <w:r w:rsidR="005B71D1">
        <w:rPr>
          <w:rFonts w:ascii="Arial" w:hAnsi="Arial" w:cs="Arial"/>
          <w:color w:val="000000"/>
        </w:rPr>
        <w:t xml:space="preserve">i 2 </w:t>
      </w:r>
      <w:r w:rsidRPr="00D66934">
        <w:rPr>
          <w:rFonts w:ascii="Arial" w:hAnsi="Arial" w:cs="Arial"/>
          <w:color w:val="000000"/>
        </w:rPr>
        <w:t>umowy – w wysokości 0,</w:t>
      </w:r>
      <w:r w:rsidR="005B71D1">
        <w:rPr>
          <w:rFonts w:ascii="Arial" w:hAnsi="Arial" w:cs="Arial"/>
          <w:color w:val="000000"/>
        </w:rPr>
        <w:t>5</w:t>
      </w:r>
      <w:r w:rsidRPr="00D66934">
        <w:rPr>
          <w:rFonts w:ascii="Arial" w:hAnsi="Arial" w:cs="Arial"/>
          <w:color w:val="000000"/>
        </w:rPr>
        <w:t xml:space="preserve"> % </w:t>
      </w:r>
      <w:r w:rsidR="005B71D1">
        <w:rPr>
          <w:rFonts w:ascii="Arial" w:hAnsi="Arial" w:cs="Arial"/>
          <w:color w:val="000000"/>
        </w:rPr>
        <w:t xml:space="preserve">łącznego </w:t>
      </w:r>
      <w:r w:rsidRPr="00D66934">
        <w:rPr>
          <w:rFonts w:ascii="Arial" w:hAnsi="Arial" w:cs="Arial"/>
          <w:color w:val="000000"/>
        </w:rPr>
        <w:t xml:space="preserve">wynagrodzenia brutto określonego w § </w:t>
      </w:r>
      <w:r w:rsidR="00C960F4" w:rsidRPr="00D66934">
        <w:rPr>
          <w:rFonts w:ascii="Arial" w:hAnsi="Arial" w:cs="Arial"/>
          <w:color w:val="000000"/>
        </w:rPr>
        <w:t xml:space="preserve">3 </w:t>
      </w:r>
      <w:r w:rsidRPr="00D66934">
        <w:rPr>
          <w:rFonts w:ascii="Arial" w:hAnsi="Arial" w:cs="Arial"/>
          <w:color w:val="000000"/>
        </w:rPr>
        <w:t xml:space="preserve">ust. 1 </w:t>
      </w:r>
      <w:r w:rsidR="005B71D1">
        <w:rPr>
          <w:rFonts w:ascii="Arial" w:hAnsi="Arial" w:cs="Arial"/>
          <w:color w:val="000000"/>
        </w:rPr>
        <w:t xml:space="preserve">pkt 1 i pkt 2 </w:t>
      </w:r>
      <w:r w:rsidRPr="00D66934">
        <w:rPr>
          <w:rFonts w:ascii="Arial" w:hAnsi="Arial" w:cs="Arial"/>
          <w:color w:val="000000"/>
        </w:rPr>
        <w:t>umowy za każdy dzień zwłoki,</w:t>
      </w:r>
    </w:p>
    <w:p w14:paraId="34AEAE81" w14:textId="3B364E36" w:rsidR="00905AB7" w:rsidRPr="00D66934"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color w:val="000000"/>
        </w:rPr>
      </w:pPr>
      <w:r w:rsidRPr="00D66934">
        <w:rPr>
          <w:rFonts w:ascii="Arial" w:hAnsi="Arial" w:cs="Arial"/>
          <w:color w:val="000000"/>
        </w:rPr>
        <w:t>za zwłokę w usunięciu ujawnionych podczas odbioru</w:t>
      </w:r>
      <w:r w:rsidR="00FF3808">
        <w:rPr>
          <w:rFonts w:ascii="Arial" w:hAnsi="Arial" w:cs="Arial"/>
          <w:color w:val="000000"/>
        </w:rPr>
        <w:t xml:space="preserve"> oraz</w:t>
      </w:r>
      <w:r w:rsidRPr="00D66934">
        <w:rPr>
          <w:rFonts w:ascii="Arial" w:hAnsi="Arial" w:cs="Arial"/>
          <w:color w:val="000000"/>
        </w:rPr>
        <w:t xml:space="preserve"> w okresie rękojmi lub gwarancji wad dokumentacji </w:t>
      </w:r>
      <w:r w:rsidR="005B71D1">
        <w:rPr>
          <w:rFonts w:ascii="Arial" w:hAnsi="Arial" w:cs="Arial"/>
          <w:color w:val="000000"/>
        </w:rPr>
        <w:t xml:space="preserve">lub jakiejkolwiek z jej części </w:t>
      </w:r>
      <w:r w:rsidRPr="00D66934">
        <w:rPr>
          <w:rFonts w:ascii="Arial" w:hAnsi="Arial" w:cs="Arial"/>
          <w:color w:val="000000"/>
        </w:rPr>
        <w:t>– w wysokości 0,</w:t>
      </w:r>
      <w:r w:rsidR="005B71D1">
        <w:rPr>
          <w:rFonts w:ascii="Arial" w:hAnsi="Arial" w:cs="Arial"/>
          <w:color w:val="000000"/>
        </w:rPr>
        <w:t>5</w:t>
      </w:r>
      <w:r w:rsidRPr="00D66934">
        <w:rPr>
          <w:rFonts w:ascii="Arial" w:hAnsi="Arial" w:cs="Arial"/>
          <w:color w:val="000000"/>
        </w:rPr>
        <w:t xml:space="preserve"> % </w:t>
      </w:r>
      <w:r w:rsidR="005B71D1">
        <w:rPr>
          <w:rFonts w:ascii="Arial" w:hAnsi="Arial" w:cs="Arial"/>
          <w:color w:val="000000"/>
        </w:rPr>
        <w:t xml:space="preserve">łącznego </w:t>
      </w:r>
      <w:r w:rsidR="005B71D1" w:rsidRPr="00D66934">
        <w:rPr>
          <w:rFonts w:ascii="Arial" w:hAnsi="Arial" w:cs="Arial"/>
          <w:color w:val="000000"/>
        </w:rPr>
        <w:t xml:space="preserve">wynagrodzenia brutto określonego w § 3 ust. 1 </w:t>
      </w:r>
      <w:r w:rsidR="005B71D1">
        <w:rPr>
          <w:rFonts w:ascii="Arial" w:hAnsi="Arial" w:cs="Arial"/>
          <w:color w:val="000000"/>
        </w:rPr>
        <w:t xml:space="preserve">pkt 1 i pkt 2 </w:t>
      </w:r>
      <w:r w:rsidR="005B71D1" w:rsidRPr="00D66934">
        <w:rPr>
          <w:rFonts w:ascii="Arial" w:hAnsi="Arial" w:cs="Arial"/>
          <w:color w:val="000000"/>
        </w:rPr>
        <w:t>umowy za każdy dzień zwłoki,</w:t>
      </w:r>
    </w:p>
    <w:p w14:paraId="227B0A74" w14:textId="785879CF" w:rsidR="00FF3808" w:rsidRPr="00FF3808"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rPr>
      </w:pPr>
      <w:r w:rsidRPr="00D66934">
        <w:rPr>
          <w:rFonts w:ascii="Arial" w:hAnsi="Arial" w:cs="Arial"/>
          <w:color w:val="000000"/>
        </w:rPr>
        <w:t xml:space="preserve">za niestawienie się na wezwanie Zamawiającego w terminie, o którym mowa w </w:t>
      </w:r>
      <w:r w:rsidRPr="00D66934">
        <w:rPr>
          <w:rFonts w:ascii="Arial" w:hAnsi="Arial" w:cs="Arial"/>
          <w:snapToGrid w:val="0"/>
          <w:color w:val="000000"/>
        </w:rPr>
        <w:t xml:space="preserve">§ </w:t>
      </w:r>
      <w:r w:rsidR="00C960F4" w:rsidRPr="00D66934">
        <w:rPr>
          <w:rFonts w:ascii="Arial" w:hAnsi="Arial" w:cs="Arial"/>
          <w:snapToGrid w:val="0"/>
          <w:color w:val="000000"/>
        </w:rPr>
        <w:t xml:space="preserve">9 </w:t>
      </w:r>
      <w:r w:rsidRPr="00D66934">
        <w:rPr>
          <w:rFonts w:ascii="Arial" w:hAnsi="Arial" w:cs="Arial"/>
          <w:snapToGrid w:val="0"/>
          <w:color w:val="000000"/>
        </w:rPr>
        <w:t xml:space="preserve">ust. 2 umowy </w:t>
      </w:r>
      <w:r w:rsidR="00FF3808" w:rsidRPr="00D66934">
        <w:rPr>
          <w:rFonts w:ascii="Arial" w:hAnsi="Arial" w:cs="Arial"/>
          <w:snapToGrid w:val="0"/>
        </w:rPr>
        <w:t xml:space="preserve">– w wysokości </w:t>
      </w:r>
      <w:r w:rsidR="00FF3808" w:rsidRPr="00D66934">
        <w:rPr>
          <w:rFonts w:ascii="Arial" w:hAnsi="Arial" w:cs="Arial"/>
        </w:rPr>
        <w:t xml:space="preserve">0,2 % </w:t>
      </w:r>
      <w:r w:rsidR="005B71D1">
        <w:rPr>
          <w:rFonts w:ascii="Arial" w:hAnsi="Arial" w:cs="Arial"/>
        </w:rPr>
        <w:t xml:space="preserve">łącznego </w:t>
      </w:r>
      <w:r w:rsidR="00FF3808" w:rsidRPr="00D66934">
        <w:rPr>
          <w:rFonts w:ascii="Arial" w:hAnsi="Arial" w:cs="Arial"/>
        </w:rPr>
        <w:t xml:space="preserve">wynagrodzenia </w:t>
      </w:r>
      <w:r w:rsidR="00FF3808" w:rsidRPr="00D66934">
        <w:rPr>
          <w:rFonts w:ascii="Arial" w:hAnsi="Arial" w:cs="Arial"/>
          <w:color w:val="000000"/>
        </w:rPr>
        <w:t xml:space="preserve">brutto określonego w § 3 ust. 1 </w:t>
      </w:r>
      <w:r w:rsidR="005B71D1">
        <w:rPr>
          <w:rFonts w:ascii="Arial" w:hAnsi="Arial" w:cs="Arial"/>
          <w:color w:val="000000"/>
        </w:rPr>
        <w:t xml:space="preserve">pkt 1 i 2 </w:t>
      </w:r>
      <w:r w:rsidR="00FF3808" w:rsidRPr="00D66934">
        <w:rPr>
          <w:rFonts w:ascii="Arial" w:hAnsi="Arial" w:cs="Arial"/>
          <w:color w:val="000000"/>
        </w:rPr>
        <w:t>umowy</w:t>
      </w:r>
      <w:r w:rsidR="00FF3808" w:rsidRPr="00D66934">
        <w:rPr>
          <w:rFonts w:ascii="Arial" w:hAnsi="Arial" w:cs="Arial"/>
          <w:snapToGrid w:val="0"/>
        </w:rPr>
        <w:t xml:space="preserve"> za każdy dzień zwłoki,</w:t>
      </w:r>
    </w:p>
    <w:p w14:paraId="2C696CA5" w14:textId="22A9B2C9" w:rsidR="00905AB7" w:rsidRPr="00D66934"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rPr>
      </w:pPr>
      <w:r w:rsidRPr="00D66934">
        <w:rPr>
          <w:rFonts w:ascii="Arial" w:hAnsi="Arial" w:cs="Arial"/>
          <w:snapToGrid w:val="0"/>
          <w:color w:val="000000"/>
        </w:rPr>
        <w:t xml:space="preserve">za niedotrzymanie terminów, o których mowa w § </w:t>
      </w:r>
      <w:r w:rsidR="00C960F4" w:rsidRPr="00D66934">
        <w:rPr>
          <w:rFonts w:ascii="Arial" w:hAnsi="Arial" w:cs="Arial"/>
          <w:snapToGrid w:val="0"/>
          <w:color w:val="000000"/>
        </w:rPr>
        <w:t xml:space="preserve">6 </w:t>
      </w:r>
      <w:r w:rsidRPr="00D66934">
        <w:rPr>
          <w:rFonts w:ascii="Arial" w:hAnsi="Arial" w:cs="Arial"/>
          <w:snapToGrid w:val="0"/>
          <w:color w:val="000000"/>
        </w:rPr>
        <w:t xml:space="preserve">ust. 1 punkty </w:t>
      </w:r>
      <w:r w:rsidR="00FF3808">
        <w:rPr>
          <w:rFonts w:ascii="Arial" w:hAnsi="Arial" w:cs="Arial"/>
          <w:snapToGrid w:val="0"/>
          <w:color w:val="000000"/>
        </w:rPr>
        <w:t>2</w:t>
      </w:r>
      <w:r w:rsidRPr="00D66934">
        <w:rPr>
          <w:rFonts w:ascii="Arial" w:hAnsi="Arial" w:cs="Arial"/>
          <w:snapToGrid w:val="0"/>
          <w:color w:val="000000"/>
        </w:rPr>
        <w:t xml:space="preserve">, </w:t>
      </w:r>
      <w:r w:rsidR="00FF3808">
        <w:rPr>
          <w:rFonts w:ascii="Arial" w:hAnsi="Arial" w:cs="Arial"/>
          <w:snapToGrid w:val="0"/>
          <w:color w:val="000000"/>
        </w:rPr>
        <w:t>12 i 24</w:t>
      </w:r>
      <w:r w:rsidR="00FF3808" w:rsidRPr="00D66934">
        <w:rPr>
          <w:rFonts w:ascii="Arial" w:hAnsi="Arial" w:cs="Arial"/>
          <w:snapToGrid w:val="0"/>
          <w:color w:val="000000"/>
        </w:rPr>
        <w:t xml:space="preserve"> </w:t>
      </w:r>
      <w:r w:rsidRPr="00D66934">
        <w:rPr>
          <w:rFonts w:ascii="Arial" w:hAnsi="Arial" w:cs="Arial"/>
          <w:snapToGrid w:val="0"/>
        </w:rPr>
        <w:t xml:space="preserve">umowy – w wysokości </w:t>
      </w:r>
      <w:r w:rsidRPr="00D66934">
        <w:rPr>
          <w:rFonts w:ascii="Arial" w:hAnsi="Arial" w:cs="Arial"/>
        </w:rPr>
        <w:t xml:space="preserve">0,2% </w:t>
      </w:r>
      <w:r w:rsidR="005B71D1">
        <w:rPr>
          <w:rFonts w:ascii="Arial" w:hAnsi="Arial" w:cs="Arial"/>
        </w:rPr>
        <w:t xml:space="preserve">łącznego </w:t>
      </w:r>
      <w:r w:rsidRPr="00D66934">
        <w:rPr>
          <w:rFonts w:ascii="Arial" w:hAnsi="Arial" w:cs="Arial"/>
        </w:rPr>
        <w:t xml:space="preserve">wynagrodzenia </w:t>
      </w:r>
      <w:r w:rsidRPr="00D66934">
        <w:rPr>
          <w:rFonts w:ascii="Arial" w:hAnsi="Arial" w:cs="Arial"/>
          <w:color w:val="000000"/>
        </w:rPr>
        <w:t xml:space="preserve">brutto określonego w § </w:t>
      </w:r>
      <w:r w:rsidR="009216C7" w:rsidRPr="00D66934">
        <w:rPr>
          <w:rFonts w:ascii="Arial" w:hAnsi="Arial" w:cs="Arial"/>
          <w:color w:val="000000"/>
        </w:rPr>
        <w:t xml:space="preserve">3 </w:t>
      </w:r>
      <w:r w:rsidRPr="00D66934">
        <w:rPr>
          <w:rFonts w:ascii="Arial" w:hAnsi="Arial" w:cs="Arial"/>
          <w:color w:val="000000"/>
        </w:rPr>
        <w:t xml:space="preserve">ust. 1 </w:t>
      </w:r>
      <w:r w:rsidR="005B71D1">
        <w:rPr>
          <w:rFonts w:ascii="Arial" w:hAnsi="Arial" w:cs="Arial"/>
          <w:color w:val="000000"/>
        </w:rPr>
        <w:t xml:space="preserve">i 2 </w:t>
      </w:r>
      <w:r w:rsidRPr="00D66934">
        <w:rPr>
          <w:rFonts w:ascii="Arial" w:hAnsi="Arial" w:cs="Arial"/>
          <w:color w:val="000000"/>
        </w:rPr>
        <w:t>umowy</w:t>
      </w:r>
      <w:r w:rsidRPr="00D66934">
        <w:rPr>
          <w:rFonts w:ascii="Arial" w:hAnsi="Arial" w:cs="Arial"/>
          <w:snapToGrid w:val="0"/>
        </w:rPr>
        <w:t xml:space="preserve"> za każdy dzień zwłoki,</w:t>
      </w:r>
    </w:p>
    <w:p w14:paraId="6379D15A" w14:textId="4BD0E30B" w:rsidR="00905AB7" w:rsidRPr="00D66934"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color w:val="000000"/>
        </w:rPr>
      </w:pPr>
      <w:r w:rsidRPr="00D66934">
        <w:rPr>
          <w:rFonts w:ascii="Arial" w:hAnsi="Arial" w:cs="Arial"/>
          <w:color w:val="000000"/>
        </w:rPr>
        <w:t xml:space="preserve">za nienależyte wykonanie pozostałych obowiązków Wykonawcy, o których mowa w § </w:t>
      </w:r>
      <w:r w:rsidR="00FF3808">
        <w:rPr>
          <w:rFonts w:ascii="Arial" w:hAnsi="Arial" w:cs="Arial"/>
          <w:color w:val="000000"/>
        </w:rPr>
        <w:t>6 ust. 1</w:t>
      </w:r>
      <w:r w:rsidRPr="00D66934">
        <w:rPr>
          <w:rFonts w:ascii="Arial" w:hAnsi="Arial" w:cs="Arial"/>
          <w:color w:val="000000"/>
        </w:rPr>
        <w:t>, w wysokości 500,00 zł za każdy przypadek,</w:t>
      </w:r>
    </w:p>
    <w:p w14:paraId="53615A9D" w14:textId="5A49EC62" w:rsidR="00905AB7" w:rsidRPr="00D66934"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color w:val="000000"/>
        </w:rPr>
      </w:pPr>
      <w:r w:rsidRPr="00D66934">
        <w:rPr>
          <w:rFonts w:ascii="Arial" w:hAnsi="Arial" w:cs="Arial"/>
          <w:color w:val="000000"/>
        </w:rPr>
        <w:t xml:space="preserve">w razie odstąpienia przez Zamawiającego lub Wykonawcę od niniejszej umowy z przyczyn leżących po stronie Wykonawcy – w wysokości 10% </w:t>
      </w:r>
      <w:r w:rsidR="005B71D1">
        <w:rPr>
          <w:rFonts w:ascii="Arial" w:hAnsi="Arial" w:cs="Arial"/>
          <w:color w:val="000000"/>
        </w:rPr>
        <w:t xml:space="preserve">łącznego </w:t>
      </w:r>
      <w:r w:rsidRPr="00D66934">
        <w:rPr>
          <w:rFonts w:ascii="Arial" w:hAnsi="Arial" w:cs="Arial"/>
          <w:color w:val="000000"/>
        </w:rPr>
        <w:t xml:space="preserve">wynagrodzenia brutto określonego w § </w:t>
      </w:r>
      <w:r w:rsidR="00C960F4" w:rsidRPr="00D66934">
        <w:rPr>
          <w:rFonts w:ascii="Arial" w:hAnsi="Arial" w:cs="Arial"/>
          <w:color w:val="000000"/>
        </w:rPr>
        <w:t xml:space="preserve">3 </w:t>
      </w:r>
      <w:r w:rsidRPr="00D66934">
        <w:rPr>
          <w:rFonts w:ascii="Arial" w:hAnsi="Arial" w:cs="Arial"/>
          <w:color w:val="000000"/>
        </w:rPr>
        <w:t>ust. 1</w:t>
      </w:r>
      <w:r w:rsidR="005B71D1">
        <w:rPr>
          <w:rFonts w:ascii="Arial" w:hAnsi="Arial" w:cs="Arial"/>
          <w:color w:val="000000"/>
        </w:rPr>
        <w:t xml:space="preserve"> pkt 1 i 2</w:t>
      </w:r>
      <w:r w:rsidRPr="00D66934">
        <w:rPr>
          <w:rFonts w:ascii="Arial" w:hAnsi="Arial" w:cs="Arial"/>
          <w:color w:val="000000"/>
        </w:rPr>
        <w:t xml:space="preserve">. </w:t>
      </w:r>
    </w:p>
    <w:p w14:paraId="019213BB" w14:textId="06945867" w:rsidR="00905AB7" w:rsidRPr="0022592D" w:rsidRDefault="00FF3808" w:rsidP="00C70449">
      <w:pPr>
        <w:widowControl/>
        <w:numPr>
          <w:ilvl w:val="0"/>
          <w:numId w:val="59"/>
        </w:numPr>
        <w:tabs>
          <w:tab w:val="clear" w:pos="360"/>
          <w:tab w:val="num" w:pos="720"/>
        </w:tabs>
        <w:autoSpaceDN/>
        <w:spacing w:line="259" w:lineRule="auto"/>
        <w:ind w:left="720"/>
        <w:jc w:val="both"/>
        <w:textAlignment w:val="auto"/>
        <w:rPr>
          <w:rFonts w:ascii="Arial" w:hAnsi="Arial" w:cs="Arial"/>
        </w:rPr>
      </w:pPr>
      <w:r>
        <w:rPr>
          <w:rFonts w:ascii="Arial" w:hAnsi="Arial" w:cs="Arial"/>
          <w:color w:val="000000"/>
          <w:lang w:eastAsia="en-US"/>
        </w:rPr>
        <w:t>za zwłokę w przekazaniu informacji,</w:t>
      </w:r>
      <w:r w:rsidR="00905AB7" w:rsidRPr="00D66934">
        <w:rPr>
          <w:rFonts w:ascii="Arial" w:hAnsi="Arial" w:cs="Arial"/>
          <w:color w:val="000000"/>
          <w:lang w:eastAsia="en-US"/>
        </w:rPr>
        <w:t xml:space="preserve"> o </w:t>
      </w:r>
      <w:r w:rsidRPr="00D66934">
        <w:rPr>
          <w:rFonts w:ascii="Arial" w:hAnsi="Arial" w:cs="Arial"/>
          <w:color w:val="000000"/>
          <w:lang w:eastAsia="en-US"/>
        </w:rPr>
        <w:t>któr</w:t>
      </w:r>
      <w:r>
        <w:rPr>
          <w:rFonts w:ascii="Arial" w:hAnsi="Arial" w:cs="Arial"/>
          <w:color w:val="000000"/>
          <w:lang w:eastAsia="en-US"/>
        </w:rPr>
        <w:t>ych</w:t>
      </w:r>
      <w:r w:rsidRPr="00D66934">
        <w:rPr>
          <w:rFonts w:ascii="Arial" w:hAnsi="Arial" w:cs="Arial"/>
          <w:color w:val="000000"/>
          <w:lang w:eastAsia="en-US"/>
        </w:rPr>
        <w:t xml:space="preserve"> </w:t>
      </w:r>
      <w:r w:rsidR="00905AB7" w:rsidRPr="00D66934">
        <w:rPr>
          <w:rFonts w:ascii="Arial" w:hAnsi="Arial" w:cs="Arial"/>
          <w:color w:val="000000"/>
          <w:lang w:eastAsia="en-US"/>
        </w:rPr>
        <w:t xml:space="preserve">mowa w § </w:t>
      </w:r>
      <w:r w:rsidR="00C960F4" w:rsidRPr="00D66934">
        <w:rPr>
          <w:rFonts w:ascii="Arial" w:hAnsi="Arial" w:cs="Arial"/>
          <w:color w:val="000000"/>
          <w:lang w:eastAsia="en-US"/>
        </w:rPr>
        <w:t xml:space="preserve">8 </w:t>
      </w:r>
      <w:r w:rsidR="00905AB7" w:rsidRPr="00D66934">
        <w:rPr>
          <w:rFonts w:ascii="Arial" w:hAnsi="Arial" w:cs="Arial"/>
          <w:color w:val="000000"/>
          <w:lang w:eastAsia="en-US"/>
        </w:rPr>
        <w:t xml:space="preserve">ust. </w:t>
      </w:r>
      <w:r w:rsidR="009216C7" w:rsidRPr="00D66934">
        <w:rPr>
          <w:rFonts w:ascii="Arial" w:hAnsi="Arial" w:cs="Arial"/>
          <w:color w:val="000000"/>
          <w:lang w:eastAsia="en-US"/>
        </w:rPr>
        <w:t>4</w:t>
      </w:r>
      <w:r>
        <w:rPr>
          <w:rFonts w:ascii="Arial" w:hAnsi="Arial" w:cs="Arial"/>
          <w:color w:val="000000"/>
          <w:lang w:eastAsia="en-US"/>
        </w:rPr>
        <w:t xml:space="preserve"> lub 5 –</w:t>
      </w:r>
      <w:r w:rsidR="00905AB7" w:rsidRPr="00D66934">
        <w:rPr>
          <w:rFonts w:ascii="Arial" w:hAnsi="Arial" w:cs="Arial"/>
          <w:color w:val="000000"/>
          <w:lang w:eastAsia="en-US"/>
        </w:rPr>
        <w:t xml:space="preserve"> w wysokości 300,00 zł za każdy dzień </w:t>
      </w:r>
      <w:r>
        <w:rPr>
          <w:rFonts w:ascii="Arial" w:hAnsi="Arial" w:cs="Arial"/>
          <w:color w:val="000000"/>
          <w:lang w:eastAsia="en-US"/>
        </w:rPr>
        <w:t>zwłoki</w:t>
      </w:r>
      <w:r w:rsidR="00233AF3">
        <w:rPr>
          <w:rFonts w:ascii="Arial" w:hAnsi="Arial" w:cs="Arial"/>
          <w:color w:val="000000"/>
          <w:lang w:eastAsia="en-US"/>
        </w:rPr>
        <w:t>.</w:t>
      </w:r>
      <w:r w:rsidR="00905AB7" w:rsidRPr="00D66934">
        <w:rPr>
          <w:rFonts w:ascii="Arial" w:hAnsi="Arial" w:cs="Arial"/>
          <w:color w:val="000000"/>
          <w:lang w:eastAsia="en-US"/>
        </w:rPr>
        <w:t xml:space="preserve"> </w:t>
      </w:r>
    </w:p>
    <w:p w14:paraId="1C57BDE7" w14:textId="77777777" w:rsidR="006A625E" w:rsidRPr="00D66934" w:rsidRDefault="006A625E" w:rsidP="00CA302D">
      <w:pPr>
        <w:pStyle w:val="Standard"/>
        <w:spacing w:line="259" w:lineRule="auto"/>
        <w:jc w:val="center"/>
        <w:rPr>
          <w:rFonts w:ascii="Arial" w:hAnsi="Arial" w:cs="Arial"/>
          <w:b/>
          <w:bCs/>
          <w:sz w:val="20"/>
          <w:szCs w:val="20"/>
        </w:rPr>
      </w:pPr>
    </w:p>
    <w:p w14:paraId="6D1D03E8" w14:textId="51ED6561"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 xml:space="preserve">§ </w:t>
      </w:r>
      <w:r w:rsidR="009216C7" w:rsidRPr="00D66934">
        <w:rPr>
          <w:rFonts w:ascii="Arial" w:hAnsi="Arial" w:cs="Arial"/>
          <w:b/>
          <w:bCs/>
          <w:sz w:val="20"/>
          <w:szCs w:val="20"/>
        </w:rPr>
        <w:t>1</w:t>
      </w:r>
      <w:r w:rsidR="005B71D1">
        <w:rPr>
          <w:rFonts w:ascii="Arial" w:hAnsi="Arial" w:cs="Arial"/>
          <w:b/>
          <w:bCs/>
          <w:sz w:val="20"/>
          <w:szCs w:val="20"/>
        </w:rPr>
        <w:t>3</w:t>
      </w:r>
    </w:p>
    <w:p w14:paraId="0D2BD5F1" w14:textId="77777777"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WARUNKI GWARANCJI I RĘKOJMI</w:t>
      </w:r>
    </w:p>
    <w:p w14:paraId="65BB3F5D" w14:textId="77777777"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Wykonawca udziela Zamawiającemu gwarancji na wykonaną dokumentację projektową 36 miesięcy od daty podpisania przez Zamawiającego końcowego protokołu odbioru dokumentacji projektowej.</w:t>
      </w:r>
    </w:p>
    <w:p w14:paraId="5B7AB132" w14:textId="1BBD98E2"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 xml:space="preserve">Z tytułu udzielonej gwarancji Wykonawca jest odpowiedzialny wobec Zamawiającego za wady dokumentacji projektowej, zmniejszające jego wartość lub użyteczność ze względu na cel w </w:t>
      </w:r>
      <w:r w:rsidR="000D6EDE" w:rsidRPr="00D66934">
        <w:rPr>
          <w:rFonts w:ascii="Arial" w:hAnsi="Arial" w:cs="Arial"/>
          <w:sz w:val="20"/>
          <w:szCs w:val="20"/>
        </w:rPr>
        <w:t>u</w:t>
      </w:r>
      <w:r w:rsidRPr="00D66934">
        <w:rPr>
          <w:rFonts w:ascii="Arial" w:hAnsi="Arial" w:cs="Arial"/>
          <w:sz w:val="20"/>
          <w:szCs w:val="20"/>
        </w:rPr>
        <w:t>mowie określony lub wynikający z jego przeznaczenia, a w szczególności za rozwiązania niezgodne z obowiązującymi przepisami prawa i normami technicznymi.</w:t>
      </w:r>
    </w:p>
    <w:p w14:paraId="0CEC9FE9" w14:textId="04101D25"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5" w:hanging="425"/>
        <w:jc w:val="both"/>
        <w:rPr>
          <w:rFonts w:ascii="Arial" w:hAnsi="Arial" w:cs="Arial"/>
          <w:sz w:val="20"/>
          <w:szCs w:val="20"/>
        </w:rPr>
      </w:pPr>
      <w:r w:rsidRPr="00D66934">
        <w:rPr>
          <w:rFonts w:ascii="Arial" w:hAnsi="Arial" w:cs="Arial"/>
          <w:sz w:val="20"/>
          <w:szCs w:val="20"/>
        </w:rPr>
        <w:t xml:space="preserve">Wykonawca zobowiązuje </w:t>
      </w:r>
      <w:r w:rsidR="0022592D" w:rsidRPr="00D66934">
        <w:rPr>
          <w:rFonts w:ascii="Arial" w:hAnsi="Arial" w:cs="Arial"/>
          <w:sz w:val="20"/>
          <w:szCs w:val="20"/>
        </w:rPr>
        <w:t>się usunąć</w:t>
      </w:r>
      <w:r w:rsidRPr="00D66934">
        <w:rPr>
          <w:rFonts w:ascii="Arial" w:hAnsi="Arial" w:cs="Arial"/>
          <w:sz w:val="20"/>
          <w:szCs w:val="20"/>
        </w:rPr>
        <w:t xml:space="preserve"> wady dokumentacji projektowej ujawnione w okresie gwarancji lub rękojmi w terminie 7 dni, lub innym umówionym terminie stosownym do zakresu prac, od daty zawiadomienia Wykonawcy, niezależnie od pozostałych uprawnień z tytułu rękojmi.</w:t>
      </w:r>
    </w:p>
    <w:p w14:paraId="6CBF71D4" w14:textId="77777777"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Wykonawca odpowiada za wadę dokumentacji projektowej również po upływie okresu gwarancji i rękojmi, o ile Zamawiający zawiadomił Wykonawcę o wadzie przed upływem okresu gwarancji i rękojmi.</w:t>
      </w:r>
    </w:p>
    <w:p w14:paraId="077EB719" w14:textId="77777777"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Zamawiający w ramach gwarancji ma prawo:</w:t>
      </w:r>
    </w:p>
    <w:p w14:paraId="2342EEE9" w14:textId="60702465" w:rsidR="006A625E" w:rsidRPr="00D66934" w:rsidRDefault="006A625E" w:rsidP="00CA302D">
      <w:pPr>
        <w:pStyle w:val="Standard"/>
        <w:numPr>
          <w:ilvl w:val="1"/>
          <w:numId w:val="6"/>
        </w:numPr>
        <w:tabs>
          <w:tab w:val="left" w:pos="720"/>
          <w:tab w:val="left" w:pos="4896"/>
          <w:tab w:val="left" w:pos="5463"/>
        </w:tabs>
        <w:spacing w:line="259" w:lineRule="auto"/>
        <w:ind w:left="709" w:hanging="360"/>
        <w:jc w:val="both"/>
        <w:rPr>
          <w:rFonts w:ascii="Arial" w:hAnsi="Arial" w:cs="Arial"/>
          <w:sz w:val="20"/>
          <w:szCs w:val="20"/>
        </w:rPr>
      </w:pPr>
      <w:r w:rsidRPr="00D66934">
        <w:rPr>
          <w:rFonts w:ascii="Arial" w:hAnsi="Arial" w:cs="Arial"/>
          <w:sz w:val="20"/>
          <w:szCs w:val="20"/>
        </w:rPr>
        <w:t xml:space="preserve">żądać usunięcia wad, wyznaczając w tym celu Wykonawcy odpowiedni termin, z zagrożeniem, że po bezskutecznym jego upływie odstąpi od </w:t>
      </w:r>
      <w:r w:rsidR="0022592D" w:rsidRPr="00D66934">
        <w:rPr>
          <w:rFonts w:ascii="Arial" w:hAnsi="Arial" w:cs="Arial"/>
          <w:sz w:val="20"/>
          <w:szCs w:val="20"/>
        </w:rPr>
        <w:t>umowy,</w:t>
      </w:r>
      <w:r w:rsidRPr="00D66934">
        <w:rPr>
          <w:rFonts w:ascii="Arial" w:hAnsi="Arial" w:cs="Arial"/>
          <w:sz w:val="20"/>
          <w:szCs w:val="20"/>
        </w:rPr>
        <w:t xml:space="preserve"> jeżeli wady są istotne, lub obniży wynagrodzenie w odpowiednim stosunku – jeżeli wady nie są istotne,</w:t>
      </w:r>
    </w:p>
    <w:p w14:paraId="59D4164B" w14:textId="77777777" w:rsidR="006A625E" w:rsidRPr="00D66934" w:rsidRDefault="006A625E" w:rsidP="00CA302D">
      <w:pPr>
        <w:pStyle w:val="Standard"/>
        <w:numPr>
          <w:ilvl w:val="1"/>
          <w:numId w:val="6"/>
        </w:numPr>
        <w:tabs>
          <w:tab w:val="left" w:pos="720"/>
          <w:tab w:val="left" w:pos="5463"/>
        </w:tabs>
        <w:spacing w:line="259" w:lineRule="auto"/>
        <w:ind w:left="709" w:hanging="360"/>
        <w:jc w:val="both"/>
        <w:rPr>
          <w:rFonts w:ascii="Arial" w:hAnsi="Arial" w:cs="Arial"/>
          <w:sz w:val="20"/>
          <w:szCs w:val="20"/>
        </w:rPr>
      </w:pPr>
      <w:r w:rsidRPr="00D66934">
        <w:rPr>
          <w:rFonts w:ascii="Arial" w:hAnsi="Arial" w:cs="Arial"/>
          <w:sz w:val="20"/>
          <w:szCs w:val="20"/>
        </w:rPr>
        <w:t xml:space="preserve">odstąpić od Umowy, gdy wady nie dadzą się usunąć lub gdy z okoliczności wynika, że Wykonawca nie zdoła ich usunąć w odpowiednim czasie lub Wykonawca nie usunął wad w terminie wyznaczonym przez Zamawiającego – jeżeli wady są istotne, </w:t>
      </w:r>
    </w:p>
    <w:p w14:paraId="3868172F" w14:textId="4931103B" w:rsidR="006A625E" w:rsidRPr="00D66934" w:rsidRDefault="006A625E" w:rsidP="00CA302D">
      <w:pPr>
        <w:pStyle w:val="Standard"/>
        <w:numPr>
          <w:ilvl w:val="1"/>
          <w:numId w:val="6"/>
        </w:numPr>
        <w:tabs>
          <w:tab w:val="left" w:pos="720"/>
          <w:tab w:val="left" w:pos="5463"/>
        </w:tabs>
        <w:spacing w:line="259" w:lineRule="auto"/>
        <w:ind w:left="709" w:hanging="360"/>
        <w:jc w:val="both"/>
        <w:rPr>
          <w:rFonts w:ascii="Arial" w:hAnsi="Arial" w:cs="Arial"/>
          <w:sz w:val="20"/>
          <w:szCs w:val="20"/>
        </w:rPr>
      </w:pPr>
      <w:r w:rsidRPr="00D66934">
        <w:rPr>
          <w:rFonts w:ascii="Arial" w:hAnsi="Arial" w:cs="Arial"/>
          <w:sz w:val="20"/>
          <w:szCs w:val="20"/>
        </w:rPr>
        <w:t xml:space="preserve">żądać obniżenia wynagrodzenia </w:t>
      </w:r>
      <w:r w:rsidR="0022592D" w:rsidRPr="00D66934">
        <w:rPr>
          <w:rFonts w:ascii="Arial" w:hAnsi="Arial" w:cs="Arial"/>
          <w:sz w:val="20"/>
          <w:szCs w:val="20"/>
        </w:rPr>
        <w:t>w odpowiednim</w:t>
      </w:r>
      <w:r w:rsidRPr="00D66934">
        <w:rPr>
          <w:rFonts w:ascii="Arial" w:hAnsi="Arial" w:cs="Arial"/>
          <w:sz w:val="20"/>
          <w:szCs w:val="20"/>
        </w:rPr>
        <w:t xml:space="preserve"> stosunku, gdy wady nie dadzą się usunąć albo gdy z okoliczności wynika, że Wykonawca nie zdoła ich usunąć w odpowiednim czasie lub Wykonawca nie usunął wad w terminie wyznaczonym przez Zamawiającego – jeżeli wady nie są istotne.</w:t>
      </w:r>
    </w:p>
    <w:p w14:paraId="0C4E3B0C" w14:textId="77777777" w:rsidR="006A625E" w:rsidRPr="00D66934" w:rsidRDefault="006A625E" w:rsidP="00C70449">
      <w:pPr>
        <w:pStyle w:val="Standard"/>
        <w:numPr>
          <w:ilvl w:val="3"/>
          <w:numId w:val="59"/>
        </w:numPr>
        <w:tabs>
          <w:tab w:val="clear" w:pos="2880"/>
          <w:tab w:val="num" w:pos="426"/>
          <w:tab w:val="left" w:pos="4896"/>
          <w:tab w:val="left" w:pos="5463"/>
        </w:tabs>
        <w:spacing w:line="259" w:lineRule="auto"/>
        <w:ind w:hanging="2880"/>
        <w:jc w:val="both"/>
        <w:rPr>
          <w:rFonts w:ascii="Arial" w:hAnsi="Arial" w:cs="Arial"/>
          <w:sz w:val="20"/>
          <w:szCs w:val="20"/>
        </w:rPr>
      </w:pPr>
      <w:r w:rsidRPr="00D66934">
        <w:rPr>
          <w:rFonts w:ascii="Arial" w:hAnsi="Arial" w:cs="Arial"/>
          <w:sz w:val="20"/>
          <w:szCs w:val="20"/>
        </w:rPr>
        <w:t>Wykonawca nie może odmówić usunięcia wad ze względu na wysokość kosztów usunięcia wad.</w:t>
      </w:r>
    </w:p>
    <w:p w14:paraId="303BEE16" w14:textId="52C9D772"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14:paraId="245B0828" w14:textId="77777777" w:rsidR="00A10641" w:rsidRPr="00D66934" w:rsidRDefault="00A10641" w:rsidP="00CA302D">
      <w:pPr>
        <w:pStyle w:val="Standard"/>
        <w:tabs>
          <w:tab w:val="left" w:pos="4896"/>
          <w:tab w:val="left" w:pos="5463"/>
        </w:tabs>
        <w:spacing w:line="259" w:lineRule="auto"/>
        <w:ind w:left="426"/>
        <w:jc w:val="both"/>
        <w:rPr>
          <w:rFonts w:ascii="Arial" w:hAnsi="Arial" w:cs="Arial"/>
          <w:sz w:val="20"/>
          <w:szCs w:val="20"/>
        </w:rPr>
      </w:pPr>
    </w:p>
    <w:p w14:paraId="06299AB6" w14:textId="16058E5D"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lastRenderedPageBreak/>
        <w:t xml:space="preserve">§ </w:t>
      </w:r>
      <w:r w:rsidR="009216C7" w:rsidRPr="00D66934">
        <w:rPr>
          <w:rFonts w:ascii="Arial" w:hAnsi="Arial" w:cs="Arial"/>
          <w:b/>
          <w:bCs/>
          <w:sz w:val="20"/>
          <w:szCs w:val="20"/>
        </w:rPr>
        <w:t>1</w:t>
      </w:r>
      <w:r w:rsidR="005B71D1">
        <w:rPr>
          <w:rFonts w:ascii="Arial" w:hAnsi="Arial" w:cs="Arial"/>
          <w:b/>
          <w:bCs/>
          <w:sz w:val="20"/>
          <w:szCs w:val="20"/>
        </w:rPr>
        <w:t>4</w:t>
      </w:r>
    </w:p>
    <w:p w14:paraId="0520EDFF" w14:textId="7F4B38DE"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ODSTĄPIENIE OD UMOWY</w:t>
      </w:r>
      <w:r w:rsidR="00233AF3">
        <w:rPr>
          <w:rFonts w:ascii="Arial" w:hAnsi="Arial" w:cs="Arial"/>
          <w:b/>
          <w:bCs/>
          <w:sz w:val="20"/>
          <w:szCs w:val="20"/>
        </w:rPr>
        <w:t xml:space="preserve"> I ROZWIĄZANIE UMOWY</w:t>
      </w:r>
    </w:p>
    <w:p w14:paraId="5B56F3C0" w14:textId="7A488398" w:rsidR="006A625E" w:rsidRPr="00D66934" w:rsidRDefault="006A625E" w:rsidP="00C70449">
      <w:pPr>
        <w:pStyle w:val="Akapitzlist"/>
        <w:numPr>
          <w:ilvl w:val="1"/>
          <w:numId w:val="29"/>
        </w:numPr>
        <w:tabs>
          <w:tab w:val="left" w:pos="426"/>
        </w:tabs>
        <w:spacing w:line="259" w:lineRule="auto"/>
        <w:ind w:left="426" w:hanging="426"/>
        <w:jc w:val="both"/>
        <w:rPr>
          <w:sz w:val="20"/>
          <w:szCs w:val="20"/>
        </w:rPr>
      </w:pPr>
      <w:r w:rsidRPr="00D66934">
        <w:rPr>
          <w:color w:val="000000"/>
          <w:sz w:val="20"/>
          <w:szCs w:val="20"/>
          <w:lang w:eastAsia="en-US"/>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w:t>
      </w:r>
      <w:r w:rsidR="0022592D" w:rsidRPr="00D66934">
        <w:rPr>
          <w:color w:val="000000"/>
          <w:sz w:val="20"/>
          <w:szCs w:val="20"/>
          <w:lang w:eastAsia="en-US"/>
        </w:rPr>
        <w:t>niż 30</w:t>
      </w:r>
      <w:r w:rsidRPr="00D66934">
        <w:rPr>
          <w:color w:val="000000"/>
          <w:sz w:val="20"/>
          <w:szCs w:val="20"/>
          <w:lang w:eastAsia="en-US"/>
        </w:rPr>
        <w:t xml:space="preserve">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p>
    <w:p w14:paraId="31D1FBB8" w14:textId="275F9467" w:rsidR="006A625E" w:rsidRPr="00D66934" w:rsidRDefault="006A625E" w:rsidP="00C70449">
      <w:pPr>
        <w:pStyle w:val="Akapitzlist"/>
        <w:numPr>
          <w:ilvl w:val="1"/>
          <w:numId w:val="29"/>
        </w:numPr>
        <w:tabs>
          <w:tab w:val="left" w:pos="426"/>
        </w:tabs>
        <w:spacing w:line="259" w:lineRule="auto"/>
        <w:ind w:left="426" w:hanging="426"/>
        <w:jc w:val="both"/>
        <w:rPr>
          <w:sz w:val="20"/>
          <w:szCs w:val="20"/>
        </w:rPr>
      </w:pPr>
      <w:r w:rsidRPr="00D66934">
        <w:rPr>
          <w:sz w:val="20"/>
          <w:szCs w:val="20"/>
          <w:lang w:eastAsia="en-US"/>
        </w:rPr>
        <w:t xml:space="preserve">Zamawiający będzie uprawniony do odstąpienia od </w:t>
      </w:r>
      <w:r w:rsidR="00FD049C" w:rsidRPr="00D66934">
        <w:rPr>
          <w:sz w:val="20"/>
          <w:szCs w:val="20"/>
          <w:lang w:eastAsia="en-US"/>
        </w:rPr>
        <w:t>umowy bez</w:t>
      </w:r>
      <w:r w:rsidRPr="00D66934">
        <w:rPr>
          <w:sz w:val="20"/>
          <w:szCs w:val="20"/>
          <w:lang w:eastAsia="en-US"/>
        </w:rPr>
        <w:t xml:space="preserve"> wyznaczania terminu dodatkowego w przypadku, w którym:</w:t>
      </w:r>
    </w:p>
    <w:p w14:paraId="5FB29C0E" w14:textId="51674166" w:rsidR="006A625E" w:rsidRPr="00D66934" w:rsidRDefault="00233AF3" w:rsidP="00C70449">
      <w:pPr>
        <w:pStyle w:val="Textbody"/>
        <w:widowControl w:val="0"/>
        <w:numPr>
          <w:ilvl w:val="1"/>
          <w:numId w:val="26"/>
        </w:numPr>
        <w:suppressAutoHyphens w:val="0"/>
        <w:spacing w:line="259" w:lineRule="auto"/>
        <w:ind w:left="709" w:right="23" w:hanging="283"/>
        <w:rPr>
          <w:rFonts w:ascii="Arial" w:hAnsi="Arial" w:cs="Arial"/>
          <w:sz w:val="20"/>
          <w:szCs w:val="20"/>
        </w:rPr>
      </w:pPr>
      <w:r>
        <w:rPr>
          <w:rFonts w:ascii="Arial" w:hAnsi="Arial" w:cs="Arial"/>
          <w:sz w:val="20"/>
          <w:szCs w:val="20"/>
          <w:lang w:eastAsia="en-US"/>
        </w:rPr>
        <w:t>z</w:t>
      </w:r>
      <w:r w:rsidRPr="00D66934">
        <w:rPr>
          <w:rFonts w:ascii="Arial" w:hAnsi="Arial" w:cs="Arial"/>
          <w:sz w:val="20"/>
          <w:szCs w:val="20"/>
          <w:lang w:eastAsia="en-US"/>
        </w:rPr>
        <w:t xml:space="preserve">włoka </w:t>
      </w:r>
      <w:r w:rsidR="006A625E" w:rsidRPr="00D66934">
        <w:rPr>
          <w:rFonts w:ascii="Arial" w:hAnsi="Arial" w:cs="Arial"/>
          <w:sz w:val="20"/>
          <w:szCs w:val="20"/>
          <w:lang w:eastAsia="en-US"/>
        </w:rPr>
        <w:t xml:space="preserve">Wykonawcy w wykonaniu dokumentacji projektowej </w:t>
      </w:r>
      <w:r w:rsidR="005B71D1">
        <w:rPr>
          <w:rFonts w:ascii="Arial" w:hAnsi="Arial" w:cs="Arial"/>
          <w:sz w:val="20"/>
          <w:szCs w:val="20"/>
          <w:lang w:eastAsia="en-US"/>
        </w:rPr>
        <w:t xml:space="preserve">lub jakiejkolwiek z jej części </w:t>
      </w:r>
      <w:r w:rsidR="006A625E" w:rsidRPr="00D66934">
        <w:rPr>
          <w:rFonts w:ascii="Arial" w:hAnsi="Arial" w:cs="Arial"/>
          <w:sz w:val="20"/>
          <w:szCs w:val="20"/>
          <w:lang w:eastAsia="en-US"/>
        </w:rPr>
        <w:t>skutkując</w:t>
      </w:r>
      <w:r w:rsidR="005B71D1">
        <w:rPr>
          <w:rFonts w:ascii="Arial" w:hAnsi="Arial" w:cs="Arial"/>
          <w:sz w:val="20"/>
          <w:szCs w:val="20"/>
          <w:lang w:eastAsia="en-US"/>
        </w:rPr>
        <w:t>a</w:t>
      </w:r>
      <w:r w:rsidR="006A625E" w:rsidRPr="00D66934">
        <w:rPr>
          <w:rFonts w:ascii="Arial" w:hAnsi="Arial" w:cs="Arial"/>
          <w:sz w:val="20"/>
          <w:szCs w:val="20"/>
          <w:lang w:eastAsia="en-US"/>
        </w:rPr>
        <w:t xml:space="preserve"> opóźnieniem jej odbioru </w:t>
      </w:r>
      <w:r w:rsidR="0022592D" w:rsidRPr="00D66934">
        <w:rPr>
          <w:rFonts w:ascii="Arial" w:hAnsi="Arial" w:cs="Arial"/>
          <w:sz w:val="20"/>
          <w:szCs w:val="20"/>
          <w:lang w:eastAsia="en-US"/>
        </w:rPr>
        <w:t>w stosunku</w:t>
      </w:r>
      <w:r w:rsidR="006A625E" w:rsidRPr="00D66934">
        <w:rPr>
          <w:rFonts w:ascii="Arial" w:hAnsi="Arial" w:cs="Arial"/>
          <w:sz w:val="20"/>
          <w:szCs w:val="20"/>
          <w:lang w:eastAsia="en-US"/>
        </w:rPr>
        <w:t xml:space="preserve"> do termin</w:t>
      </w:r>
      <w:r w:rsidR="005B71D1">
        <w:rPr>
          <w:rFonts w:ascii="Arial" w:hAnsi="Arial" w:cs="Arial"/>
          <w:sz w:val="20"/>
          <w:szCs w:val="20"/>
          <w:lang w:eastAsia="en-US"/>
        </w:rPr>
        <w:t>ów</w:t>
      </w:r>
      <w:r w:rsidR="006A625E" w:rsidRPr="00D66934">
        <w:rPr>
          <w:rFonts w:ascii="Arial" w:hAnsi="Arial" w:cs="Arial"/>
          <w:sz w:val="20"/>
          <w:szCs w:val="20"/>
          <w:lang w:eastAsia="en-US"/>
        </w:rPr>
        <w:t xml:space="preserve"> wskazan</w:t>
      </w:r>
      <w:r w:rsidR="005B71D1">
        <w:rPr>
          <w:rFonts w:ascii="Arial" w:hAnsi="Arial" w:cs="Arial"/>
          <w:sz w:val="20"/>
          <w:szCs w:val="20"/>
          <w:lang w:eastAsia="en-US"/>
        </w:rPr>
        <w:t>ych</w:t>
      </w:r>
      <w:r w:rsidR="006A625E" w:rsidRPr="00D66934">
        <w:rPr>
          <w:rFonts w:ascii="Arial" w:hAnsi="Arial" w:cs="Arial"/>
          <w:sz w:val="20"/>
          <w:szCs w:val="20"/>
          <w:lang w:eastAsia="en-US"/>
        </w:rPr>
        <w:t xml:space="preserve"> w Umowie w § </w:t>
      </w:r>
      <w:r>
        <w:rPr>
          <w:rFonts w:ascii="Arial" w:hAnsi="Arial" w:cs="Arial"/>
          <w:sz w:val="20"/>
          <w:szCs w:val="20"/>
          <w:lang w:eastAsia="en-US"/>
        </w:rPr>
        <w:t>2</w:t>
      </w:r>
      <w:r w:rsidRPr="00D66934">
        <w:rPr>
          <w:rFonts w:ascii="Arial" w:hAnsi="Arial" w:cs="Arial"/>
          <w:sz w:val="20"/>
          <w:szCs w:val="20"/>
          <w:lang w:eastAsia="en-US"/>
        </w:rPr>
        <w:t xml:space="preserve"> </w:t>
      </w:r>
      <w:r w:rsidR="004152FE" w:rsidRPr="00D66934">
        <w:rPr>
          <w:rFonts w:ascii="Arial" w:hAnsi="Arial" w:cs="Arial"/>
          <w:sz w:val="20"/>
          <w:szCs w:val="20"/>
          <w:lang w:eastAsia="en-US"/>
        </w:rPr>
        <w:t xml:space="preserve">pkt </w:t>
      </w:r>
      <w:r w:rsidR="00EA6931" w:rsidRPr="00D66934">
        <w:rPr>
          <w:rFonts w:ascii="Arial" w:hAnsi="Arial" w:cs="Arial"/>
          <w:sz w:val="20"/>
          <w:szCs w:val="20"/>
          <w:lang w:eastAsia="en-US"/>
        </w:rPr>
        <w:t>1</w:t>
      </w:r>
      <w:r w:rsidR="006A625E" w:rsidRPr="00D66934">
        <w:rPr>
          <w:rFonts w:ascii="Arial" w:hAnsi="Arial" w:cs="Arial"/>
          <w:sz w:val="20"/>
          <w:szCs w:val="20"/>
          <w:lang w:eastAsia="en-US"/>
        </w:rPr>
        <w:t xml:space="preserve"> wyniesie co najmniej 14 dni,</w:t>
      </w:r>
    </w:p>
    <w:p w14:paraId="6219B999" w14:textId="77777777" w:rsidR="006A625E" w:rsidRPr="00D66934" w:rsidRDefault="006A625E" w:rsidP="00C70449">
      <w:pPr>
        <w:pStyle w:val="Textbody"/>
        <w:widowControl w:val="0"/>
        <w:numPr>
          <w:ilvl w:val="1"/>
          <w:numId w:val="26"/>
        </w:numPr>
        <w:suppressAutoHyphens w:val="0"/>
        <w:spacing w:line="259" w:lineRule="auto"/>
        <w:ind w:left="709" w:right="23" w:hanging="283"/>
        <w:rPr>
          <w:rFonts w:ascii="Arial" w:hAnsi="Arial" w:cs="Arial"/>
          <w:sz w:val="20"/>
          <w:szCs w:val="20"/>
        </w:rPr>
      </w:pPr>
      <w:r w:rsidRPr="00D66934">
        <w:rPr>
          <w:rFonts w:ascii="Arial" w:hAnsi="Arial" w:cs="Arial"/>
          <w:color w:val="000000"/>
          <w:sz w:val="20"/>
          <w:szCs w:val="20"/>
          <w:lang w:eastAsia="en-US"/>
        </w:rPr>
        <w:t>Wykonawca nie podjął się wykonywania obowiązków wynikających z umowy lub przerwał                      ich wykonanie i przerwa trwa dłużej niż 14 dni,</w:t>
      </w:r>
    </w:p>
    <w:p w14:paraId="0FF20DBC" w14:textId="74492229" w:rsidR="006A625E" w:rsidRPr="00D66934" w:rsidRDefault="006A625E" w:rsidP="00C70449">
      <w:pPr>
        <w:pStyle w:val="Textbody"/>
        <w:widowControl w:val="0"/>
        <w:numPr>
          <w:ilvl w:val="1"/>
          <w:numId w:val="26"/>
        </w:numPr>
        <w:suppressAutoHyphens w:val="0"/>
        <w:spacing w:line="259" w:lineRule="auto"/>
        <w:ind w:left="709" w:right="23" w:hanging="283"/>
        <w:rPr>
          <w:rFonts w:ascii="Arial" w:hAnsi="Arial" w:cs="Arial"/>
          <w:sz w:val="20"/>
          <w:szCs w:val="20"/>
        </w:rPr>
      </w:pPr>
      <w:r w:rsidRPr="00D66934">
        <w:rPr>
          <w:rFonts w:ascii="Arial" w:hAnsi="Arial" w:cs="Arial"/>
          <w:color w:val="000000"/>
          <w:sz w:val="20"/>
          <w:szCs w:val="20"/>
          <w:lang w:eastAsia="en-US"/>
        </w:rPr>
        <w:t xml:space="preserve">Wykonawca wykonuje swoje obowiązki w sposób nienależyty i </w:t>
      </w:r>
      <w:r w:rsidR="00EF44D2" w:rsidRPr="00D66934">
        <w:rPr>
          <w:rFonts w:ascii="Arial" w:eastAsia="Calibri" w:hAnsi="Arial" w:cs="Arial"/>
          <w:sz w:val="20"/>
          <w:szCs w:val="20"/>
          <w:lang w:eastAsia="en-US"/>
        </w:rPr>
        <w:t>i pomimo wezwania do należytego wykonywania umowy w wyznaczonym przez Zamawiającego terminie nie zadośćuczyni wezwaniu</w:t>
      </w:r>
      <w:r w:rsidRPr="00D66934">
        <w:rPr>
          <w:rFonts w:ascii="Arial" w:hAnsi="Arial" w:cs="Arial"/>
          <w:color w:val="000000"/>
          <w:sz w:val="20"/>
          <w:szCs w:val="20"/>
          <w:lang w:eastAsia="en-US"/>
        </w:rPr>
        <w:t>,</w:t>
      </w:r>
    </w:p>
    <w:p w14:paraId="5E4A62E6" w14:textId="02D6C639" w:rsidR="00EF44D2" w:rsidRPr="00D66934" w:rsidRDefault="00136A0B" w:rsidP="00C70449">
      <w:pPr>
        <w:pStyle w:val="Tekstpodstawowy"/>
        <w:numPr>
          <w:ilvl w:val="1"/>
          <w:numId w:val="26"/>
        </w:numPr>
        <w:suppressAutoHyphens w:val="0"/>
        <w:autoSpaceDE w:val="0"/>
        <w:adjustRightInd w:val="0"/>
        <w:spacing w:after="0" w:line="259" w:lineRule="auto"/>
        <w:ind w:left="720" w:hanging="360"/>
        <w:jc w:val="both"/>
        <w:rPr>
          <w:rFonts w:ascii="Arial" w:eastAsia="Calibri" w:hAnsi="Arial" w:cs="Arial"/>
          <w:sz w:val="20"/>
          <w:szCs w:val="20"/>
          <w:lang w:eastAsia="en-US"/>
        </w:rPr>
      </w:pPr>
      <w:r w:rsidRPr="00D66934">
        <w:rPr>
          <w:rFonts w:ascii="Arial" w:hAnsi="Arial" w:cs="Arial"/>
          <w:color w:val="000000"/>
          <w:sz w:val="20"/>
          <w:szCs w:val="20"/>
          <w:lang w:eastAsia="en-US"/>
        </w:rPr>
        <w:t xml:space="preserve">kary umowne przekroczą 10% </w:t>
      </w:r>
      <w:r w:rsidR="00233AF3">
        <w:rPr>
          <w:rFonts w:ascii="Arial" w:hAnsi="Arial" w:cs="Arial"/>
          <w:color w:val="000000"/>
          <w:sz w:val="20"/>
          <w:szCs w:val="20"/>
          <w:lang w:eastAsia="en-US"/>
        </w:rPr>
        <w:t>wynagrodzenia umownego brutto</w:t>
      </w:r>
      <w:r w:rsidR="00EF44D2" w:rsidRPr="00D66934">
        <w:rPr>
          <w:rFonts w:ascii="Arial" w:hAnsi="Arial" w:cs="Arial"/>
          <w:color w:val="000000"/>
          <w:sz w:val="20"/>
          <w:szCs w:val="20"/>
          <w:lang w:eastAsia="en-US"/>
        </w:rPr>
        <w:t xml:space="preserve">, </w:t>
      </w:r>
    </w:p>
    <w:p w14:paraId="4309F0D3" w14:textId="047F1CD4" w:rsidR="00EF44D2" w:rsidRPr="00D66934" w:rsidRDefault="00EF44D2" w:rsidP="00C70449">
      <w:pPr>
        <w:pStyle w:val="Tekstpodstawowy"/>
        <w:numPr>
          <w:ilvl w:val="1"/>
          <w:numId w:val="26"/>
        </w:numPr>
        <w:suppressAutoHyphens w:val="0"/>
        <w:autoSpaceDE w:val="0"/>
        <w:adjustRightInd w:val="0"/>
        <w:spacing w:after="0" w:line="259" w:lineRule="auto"/>
        <w:ind w:left="624" w:hanging="284"/>
        <w:jc w:val="both"/>
        <w:rPr>
          <w:rFonts w:ascii="Arial" w:eastAsia="Calibri" w:hAnsi="Arial" w:cs="Arial"/>
          <w:sz w:val="20"/>
          <w:szCs w:val="20"/>
          <w:lang w:eastAsia="en-US"/>
        </w:rPr>
      </w:pPr>
      <w:r w:rsidRPr="00D66934">
        <w:rPr>
          <w:rFonts w:ascii="Arial" w:hAnsi="Arial" w:cs="Arial"/>
          <w:sz w:val="20"/>
          <w:szCs w:val="20"/>
        </w:rPr>
        <w:t xml:space="preserve">dokonuje cesji </w:t>
      </w:r>
      <w:r w:rsidR="00233AF3">
        <w:rPr>
          <w:rFonts w:ascii="Arial" w:hAnsi="Arial" w:cs="Arial"/>
          <w:sz w:val="20"/>
          <w:szCs w:val="20"/>
        </w:rPr>
        <w:t>praw wynikających z u</w:t>
      </w:r>
      <w:r w:rsidRPr="00D66934">
        <w:rPr>
          <w:rFonts w:ascii="Arial" w:hAnsi="Arial" w:cs="Arial"/>
          <w:sz w:val="20"/>
          <w:szCs w:val="20"/>
        </w:rPr>
        <w:t>mowy lub jej części bez zgody Zamawiającego,</w:t>
      </w:r>
    </w:p>
    <w:p w14:paraId="1545159F" w14:textId="1B819343" w:rsidR="00136A0B" w:rsidRPr="00D66934" w:rsidRDefault="00EF44D2" w:rsidP="00C70449">
      <w:pPr>
        <w:pStyle w:val="Textbody"/>
        <w:widowControl w:val="0"/>
        <w:numPr>
          <w:ilvl w:val="1"/>
          <w:numId w:val="26"/>
        </w:numPr>
        <w:suppressAutoHyphens w:val="0"/>
        <w:spacing w:line="259" w:lineRule="auto"/>
        <w:ind w:left="709" w:right="23" w:hanging="283"/>
        <w:rPr>
          <w:rFonts w:ascii="Arial" w:hAnsi="Arial" w:cs="Arial"/>
          <w:sz w:val="20"/>
          <w:szCs w:val="20"/>
        </w:rPr>
      </w:pPr>
      <w:r w:rsidRPr="00D66934">
        <w:rPr>
          <w:rFonts w:ascii="Arial" w:hAnsi="Arial" w:cs="Arial"/>
          <w:sz w:val="20"/>
          <w:szCs w:val="20"/>
        </w:rPr>
        <w:t>gdy Zamawiający został zmuszony do wielokrotnego dokonywania bezpośredniej zapłaty Podwykonawcom lub Dalszym Podwykonawcom na sumę większą niż 5% wynagrodzenia umownego brutto, o którym mowa w § 3 ust. 1 umowy</w:t>
      </w:r>
      <w:r w:rsidR="00136A0B" w:rsidRPr="00D66934">
        <w:rPr>
          <w:rFonts w:ascii="Arial" w:hAnsi="Arial" w:cs="Arial"/>
          <w:color w:val="000000"/>
          <w:sz w:val="20"/>
          <w:szCs w:val="20"/>
          <w:lang w:eastAsia="en-US"/>
        </w:rPr>
        <w:t>.</w:t>
      </w:r>
    </w:p>
    <w:p w14:paraId="744D0669" w14:textId="77777777" w:rsidR="006A625E" w:rsidRPr="00D66934" w:rsidRDefault="006A625E" w:rsidP="00C70449">
      <w:pPr>
        <w:pStyle w:val="Textbody"/>
        <w:widowControl w:val="0"/>
        <w:numPr>
          <w:ilvl w:val="1"/>
          <w:numId w:val="29"/>
        </w:numPr>
        <w:suppressAutoHyphens w:val="0"/>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W razie wykonania przez Zamawiającego umownego prawa odstąpienia od umowy z przyczyn, za które odpowiedzialność ponosi Wykonawca, Strony uzgadniają, że oświadczenie o odstąpieniu – o ile umowa dalej wyraźnie nie stanowi inaczej – ma skutek wyłącznie do nieodebranych części dokumentacji projektowej.</w:t>
      </w:r>
    </w:p>
    <w:p w14:paraId="27733440" w14:textId="4540B346" w:rsidR="006A625E" w:rsidRPr="00D66934" w:rsidRDefault="006A625E" w:rsidP="00C70449">
      <w:pPr>
        <w:pStyle w:val="Textbody"/>
        <w:widowControl w:val="0"/>
        <w:numPr>
          <w:ilvl w:val="1"/>
          <w:numId w:val="29"/>
        </w:numPr>
        <w:suppressAutoHyphens w:val="0"/>
        <w:spacing w:line="259" w:lineRule="auto"/>
        <w:ind w:left="284" w:right="23" w:hanging="284"/>
        <w:rPr>
          <w:rFonts w:ascii="Arial" w:hAnsi="Arial" w:cs="Arial"/>
          <w:sz w:val="20"/>
          <w:szCs w:val="20"/>
        </w:rPr>
      </w:pPr>
      <w:bookmarkStart w:id="0" w:name="_Hlk64379044"/>
      <w:r w:rsidRPr="00D66934">
        <w:rPr>
          <w:rFonts w:ascii="Arial" w:hAnsi="Arial" w:cs="Arial"/>
          <w:color w:val="000000"/>
          <w:sz w:val="20"/>
          <w:szCs w:val="20"/>
          <w:lang w:eastAsia="en-US"/>
        </w:rPr>
        <w:t>W przypadku</w:t>
      </w:r>
      <w:r w:rsidR="00233AF3">
        <w:rPr>
          <w:rFonts w:ascii="Arial" w:hAnsi="Arial" w:cs="Arial"/>
          <w:color w:val="000000"/>
          <w:sz w:val="20"/>
          <w:szCs w:val="20"/>
          <w:lang w:eastAsia="en-US"/>
        </w:rPr>
        <w:t>, o którym mowa w ust. 3,</w:t>
      </w:r>
      <w:r w:rsidR="00EF44D2" w:rsidRPr="00D66934">
        <w:rPr>
          <w:rFonts w:ascii="Arial" w:hAnsi="Arial" w:cs="Arial"/>
          <w:color w:val="000000"/>
          <w:sz w:val="20"/>
          <w:szCs w:val="20"/>
          <w:lang w:eastAsia="en-US"/>
        </w:rPr>
        <w:t xml:space="preserve"> </w:t>
      </w:r>
      <w:r w:rsidRPr="00D66934">
        <w:rPr>
          <w:rFonts w:ascii="Arial" w:hAnsi="Arial" w:cs="Arial"/>
          <w:color w:val="000000"/>
          <w:sz w:val="20"/>
          <w:szCs w:val="20"/>
          <w:lang w:eastAsia="en-US"/>
        </w:rPr>
        <w:t xml:space="preserve">Wykonawca ma prawo do wynagrodzenia za odebrane części dokumentacji projektowej, które nie zostały zapłacone. Wysokość tego wynagrodzenia zostanie ustalona w oparciu o Wynagrodzenie opisane w umowie, a jeżeli będzie to niewystarczające – proporcjonalnie do stanu zaawansowania prac;  </w:t>
      </w:r>
    </w:p>
    <w:bookmarkEnd w:id="0"/>
    <w:p w14:paraId="5C65B70E" w14:textId="77777777" w:rsidR="008C5197" w:rsidRPr="008C5197" w:rsidRDefault="00EF44D2" w:rsidP="00C70449">
      <w:pPr>
        <w:pStyle w:val="Standard"/>
        <w:widowControl w:val="0"/>
        <w:numPr>
          <w:ilvl w:val="1"/>
          <w:numId w:val="29"/>
        </w:numPr>
        <w:tabs>
          <w:tab w:val="left" w:pos="426"/>
        </w:tabs>
        <w:suppressAutoHyphens w:val="0"/>
        <w:spacing w:line="259" w:lineRule="auto"/>
        <w:ind w:left="284" w:hanging="284"/>
        <w:jc w:val="both"/>
        <w:rPr>
          <w:rFonts w:ascii="Arial" w:hAnsi="Arial" w:cs="Arial"/>
          <w:color w:val="000000"/>
          <w:sz w:val="20"/>
          <w:szCs w:val="20"/>
          <w:lang w:eastAsia="en-US"/>
        </w:rPr>
      </w:pPr>
      <w:r w:rsidRPr="00D66934">
        <w:rPr>
          <w:rFonts w:ascii="Arial" w:hAnsi="Arial" w:cs="Arial"/>
          <w:color w:val="000000"/>
          <w:sz w:val="20"/>
          <w:szCs w:val="20"/>
          <w:lang w:eastAsia="en-US"/>
        </w:rPr>
        <w:t>Każda ze s</w:t>
      </w:r>
      <w:r w:rsidRPr="00D66934">
        <w:rPr>
          <w:rFonts w:ascii="Arial" w:eastAsia="Calibri" w:hAnsi="Arial" w:cs="Arial"/>
          <w:sz w:val="20"/>
          <w:szCs w:val="20"/>
          <w:lang w:eastAsia="en-US"/>
        </w:rPr>
        <w:t>tron może wykonać umowne prawo do odstąpienia od umowy w terminie 60 dni od daty, w której po</w:t>
      </w:r>
      <w:r w:rsidRPr="008C5197">
        <w:rPr>
          <w:rFonts w:ascii="Arial" w:eastAsia="Calibri" w:hAnsi="Arial" w:cs="Arial"/>
          <w:sz w:val="20"/>
          <w:szCs w:val="20"/>
          <w:lang w:eastAsia="en-US"/>
        </w:rPr>
        <w:t>wzięła wiadomość o przyczynie uzasadniającej odstąpienie od Umowy.</w:t>
      </w:r>
    </w:p>
    <w:p w14:paraId="53AC7C7C" w14:textId="77777777" w:rsidR="008C5197" w:rsidRPr="008C5197" w:rsidRDefault="008C5197" w:rsidP="00C70449">
      <w:pPr>
        <w:pStyle w:val="Standard"/>
        <w:widowControl w:val="0"/>
        <w:numPr>
          <w:ilvl w:val="1"/>
          <w:numId w:val="29"/>
        </w:numPr>
        <w:tabs>
          <w:tab w:val="left" w:pos="426"/>
        </w:tabs>
        <w:suppressAutoHyphens w:val="0"/>
        <w:spacing w:line="259" w:lineRule="auto"/>
        <w:ind w:left="284" w:hanging="284"/>
        <w:jc w:val="both"/>
        <w:rPr>
          <w:rFonts w:ascii="Arial" w:hAnsi="Arial" w:cs="Arial"/>
          <w:color w:val="000000"/>
          <w:sz w:val="20"/>
          <w:szCs w:val="20"/>
          <w:lang w:eastAsia="en-US"/>
        </w:rPr>
      </w:pPr>
      <w:r w:rsidRPr="008C5197">
        <w:rPr>
          <w:rFonts w:ascii="Arial" w:hAnsi="Arial" w:cs="Arial"/>
          <w:sz w:val="20"/>
          <w:szCs w:val="20"/>
        </w:rPr>
        <w:t xml:space="preserve">Zamawiającemu przysługuje prawo do wypowiedzenia umowy bez zachowania okresu wypowiedzenia, w następujących sytuacjach: </w:t>
      </w:r>
    </w:p>
    <w:p w14:paraId="76C6B499" w14:textId="7DC0FE9E" w:rsidR="008C5197" w:rsidRPr="008C5197" w:rsidRDefault="008C5197" w:rsidP="00C70449">
      <w:pPr>
        <w:pStyle w:val="Standard"/>
        <w:widowControl w:val="0"/>
        <w:numPr>
          <w:ilvl w:val="1"/>
          <w:numId w:val="17"/>
        </w:numPr>
        <w:tabs>
          <w:tab w:val="left" w:pos="426"/>
        </w:tabs>
        <w:suppressAutoHyphens w:val="0"/>
        <w:spacing w:line="259" w:lineRule="auto"/>
        <w:ind w:left="567" w:hanging="283"/>
        <w:jc w:val="both"/>
        <w:rPr>
          <w:rFonts w:ascii="Arial" w:hAnsi="Arial" w:cs="Arial"/>
          <w:color w:val="000000"/>
          <w:sz w:val="20"/>
          <w:szCs w:val="20"/>
          <w:lang w:eastAsia="en-US"/>
        </w:rPr>
      </w:pPr>
      <w:r w:rsidRPr="008C5197">
        <w:rPr>
          <w:rFonts w:ascii="Arial" w:hAnsi="Arial" w:cs="Arial"/>
          <w:sz w:val="20"/>
          <w:szCs w:val="20"/>
        </w:rPr>
        <w:t>gdy Wykonawca nie podjął czynności sprawowania nadzoru autorskiego w wyznaczonym terminie,</w:t>
      </w:r>
    </w:p>
    <w:p w14:paraId="112B59A8" w14:textId="2D614314" w:rsidR="008C5197" w:rsidRPr="008C5197" w:rsidRDefault="008C5197" w:rsidP="00C70449">
      <w:pPr>
        <w:pStyle w:val="Standard"/>
        <w:widowControl w:val="0"/>
        <w:numPr>
          <w:ilvl w:val="1"/>
          <w:numId w:val="17"/>
        </w:numPr>
        <w:tabs>
          <w:tab w:val="left" w:pos="426"/>
        </w:tabs>
        <w:suppressAutoHyphens w:val="0"/>
        <w:spacing w:line="259" w:lineRule="auto"/>
        <w:ind w:left="567" w:hanging="283"/>
        <w:jc w:val="both"/>
        <w:rPr>
          <w:rFonts w:ascii="Arial" w:hAnsi="Arial" w:cs="Arial"/>
          <w:color w:val="000000"/>
          <w:sz w:val="20"/>
          <w:szCs w:val="20"/>
          <w:lang w:eastAsia="en-US"/>
        </w:rPr>
      </w:pPr>
      <w:r w:rsidRPr="008C5197">
        <w:rPr>
          <w:rFonts w:ascii="Arial" w:hAnsi="Arial" w:cs="Arial"/>
          <w:sz w:val="20"/>
          <w:szCs w:val="20"/>
        </w:rPr>
        <w:t>gdy Wykonawca nie wykonuje obowiązków umownych w sposób należyty i zgodnie z ustalonymi terminami, co powoduje opóźnienie w realizacji robót budowlanych.</w:t>
      </w:r>
    </w:p>
    <w:p w14:paraId="4C0D57C0" w14:textId="36EC4022" w:rsidR="00136A0B" w:rsidRPr="00D66934" w:rsidRDefault="00136A0B" w:rsidP="00CA302D">
      <w:pPr>
        <w:pStyle w:val="Standard"/>
        <w:widowControl w:val="0"/>
        <w:tabs>
          <w:tab w:val="left" w:pos="426"/>
        </w:tabs>
        <w:suppressAutoHyphens w:val="0"/>
        <w:spacing w:line="259" w:lineRule="auto"/>
        <w:jc w:val="both"/>
        <w:rPr>
          <w:rFonts w:ascii="Arial" w:hAnsi="Arial" w:cs="Arial"/>
          <w:color w:val="000000"/>
          <w:sz w:val="20"/>
          <w:szCs w:val="20"/>
          <w:lang w:eastAsia="en-US"/>
        </w:rPr>
      </w:pPr>
    </w:p>
    <w:p w14:paraId="5E9BD8FB" w14:textId="07A9003C" w:rsidR="00905AB7" w:rsidRDefault="00905AB7" w:rsidP="00CA302D">
      <w:pPr>
        <w:pStyle w:val="Standard"/>
        <w:spacing w:line="259" w:lineRule="auto"/>
        <w:jc w:val="center"/>
        <w:rPr>
          <w:rFonts w:ascii="Arial" w:hAnsi="Arial" w:cs="Arial"/>
          <w:b/>
          <w:bCs/>
          <w:color w:val="000000"/>
          <w:sz w:val="20"/>
          <w:szCs w:val="20"/>
        </w:rPr>
      </w:pPr>
      <w:r w:rsidRPr="00D66934">
        <w:rPr>
          <w:rFonts w:ascii="Arial" w:hAnsi="Arial" w:cs="Arial"/>
          <w:b/>
          <w:bCs/>
          <w:color w:val="000000"/>
          <w:sz w:val="20"/>
          <w:szCs w:val="20"/>
        </w:rPr>
        <w:t>§ 1</w:t>
      </w:r>
      <w:r w:rsidR="00DD77D2">
        <w:rPr>
          <w:rFonts w:ascii="Arial" w:hAnsi="Arial" w:cs="Arial"/>
          <w:b/>
          <w:bCs/>
          <w:color w:val="000000"/>
          <w:sz w:val="20"/>
          <w:szCs w:val="20"/>
        </w:rPr>
        <w:t>5</w:t>
      </w:r>
    </w:p>
    <w:p w14:paraId="75711ABA" w14:textId="31FAB41D" w:rsidR="00996AAC" w:rsidRDefault="00B27023" w:rsidP="00CA302D">
      <w:pPr>
        <w:pStyle w:val="Standard"/>
        <w:spacing w:line="259" w:lineRule="auto"/>
        <w:jc w:val="center"/>
        <w:rPr>
          <w:rFonts w:ascii="Arial" w:hAnsi="Arial" w:cs="Arial"/>
          <w:b/>
          <w:bCs/>
          <w:sz w:val="20"/>
          <w:szCs w:val="20"/>
        </w:rPr>
      </w:pPr>
      <w:r>
        <w:rPr>
          <w:rFonts w:ascii="Arial" w:hAnsi="Arial" w:cs="Arial"/>
          <w:b/>
          <w:bCs/>
          <w:sz w:val="20"/>
          <w:szCs w:val="20"/>
        </w:rPr>
        <w:t>UBEZPIECZENIE</w:t>
      </w:r>
    </w:p>
    <w:p w14:paraId="77397932" w14:textId="511A7CA0" w:rsidR="00B27023" w:rsidRPr="00B27023" w:rsidRDefault="00B27023" w:rsidP="00C70449">
      <w:pPr>
        <w:pStyle w:val="Akapitzlist"/>
        <w:numPr>
          <w:ilvl w:val="0"/>
          <w:numId w:val="78"/>
        </w:numPr>
        <w:suppressAutoHyphens w:val="0"/>
        <w:autoSpaceDN/>
        <w:spacing w:line="259" w:lineRule="auto"/>
        <w:ind w:left="284" w:hanging="284"/>
        <w:contextualSpacing/>
        <w:jc w:val="both"/>
        <w:rPr>
          <w:rFonts w:eastAsiaTheme="minorHAnsi"/>
          <w:sz w:val="20"/>
          <w:szCs w:val="20"/>
          <w:lang w:eastAsia="en-US"/>
        </w:rPr>
      </w:pPr>
      <w:r w:rsidRPr="00B27023">
        <w:rPr>
          <w:sz w:val="20"/>
          <w:szCs w:val="20"/>
        </w:rPr>
        <w:t xml:space="preserve">Wykonawca zobowiązany jest przedstawić, przed </w:t>
      </w:r>
      <w:r>
        <w:rPr>
          <w:sz w:val="20"/>
          <w:szCs w:val="20"/>
        </w:rPr>
        <w:t>zawarciem</w:t>
      </w:r>
      <w:r w:rsidRPr="00B27023">
        <w:rPr>
          <w:sz w:val="20"/>
          <w:szCs w:val="20"/>
        </w:rPr>
        <w:t xml:space="preserve"> niniejszej umowy, do momentu jej podpisania, polisę ubezpieczenia odpowiedzialności cywilnej projektanta (</w:t>
      </w:r>
      <w:proofErr w:type="spellStart"/>
      <w:r w:rsidRPr="00B27023">
        <w:rPr>
          <w:sz w:val="20"/>
          <w:szCs w:val="20"/>
        </w:rPr>
        <w:t>trigger</w:t>
      </w:r>
      <w:proofErr w:type="spellEnd"/>
      <w:r w:rsidRPr="00B27023">
        <w:rPr>
          <w:sz w:val="20"/>
          <w:szCs w:val="20"/>
        </w:rPr>
        <w:t xml:space="preserve"> </w:t>
      </w:r>
      <w:proofErr w:type="spellStart"/>
      <w:r w:rsidRPr="00B27023">
        <w:rPr>
          <w:sz w:val="20"/>
          <w:szCs w:val="20"/>
        </w:rPr>
        <w:t>act</w:t>
      </w:r>
      <w:proofErr w:type="spellEnd"/>
      <w:r w:rsidRPr="00B27023">
        <w:rPr>
          <w:sz w:val="20"/>
          <w:szCs w:val="20"/>
        </w:rPr>
        <w:t xml:space="preserve"> </w:t>
      </w:r>
      <w:proofErr w:type="spellStart"/>
      <w:r w:rsidRPr="00B27023">
        <w:rPr>
          <w:sz w:val="20"/>
          <w:szCs w:val="20"/>
        </w:rPr>
        <w:t>committed</w:t>
      </w:r>
      <w:proofErr w:type="spellEnd"/>
      <w:r w:rsidRPr="00B27023">
        <w:rPr>
          <w:sz w:val="20"/>
          <w:szCs w:val="20"/>
        </w:rPr>
        <w:t xml:space="preserve">) w zakresie obejmującym wykonanie </w:t>
      </w:r>
      <w:r w:rsidR="00DE6D74">
        <w:rPr>
          <w:sz w:val="20"/>
          <w:szCs w:val="20"/>
        </w:rPr>
        <w:t>d</w:t>
      </w:r>
      <w:r w:rsidRPr="00B27023">
        <w:rPr>
          <w:sz w:val="20"/>
          <w:szCs w:val="20"/>
        </w:rPr>
        <w:t xml:space="preserve">okumentacji projektowej będącej przedmiotem niniejszej umowy wraz </w:t>
      </w:r>
      <w:r w:rsidR="00DE6D74">
        <w:rPr>
          <w:sz w:val="20"/>
          <w:szCs w:val="20"/>
        </w:rPr>
        <w:br/>
      </w:r>
      <w:r w:rsidRPr="00B27023">
        <w:rPr>
          <w:sz w:val="20"/>
          <w:szCs w:val="20"/>
        </w:rPr>
        <w:t xml:space="preserve">z odpowiedzialnością za podwykonawców, przy sumie gwarancyjnej </w:t>
      </w:r>
      <w:r w:rsidR="005B71D1">
        <w:rPr>
          <w:sz w:val="20"/>
          <w:szCs w:val="20"/>
        </w:rPr>
        <w:t>min. 50.000,00</w:t>
      </w:r>
      <w:r w:rsidRPr="00B27023">
        <w:rPr>
          <w:sz w:val="20"/>
          <w:szCs w:val="20"/>
        </w:rPr>
        <w:t xml:space="preserve"> zł. na jedno i wszystkie zdarzenia w okresie ubezpieczenia, z okresem ubezpieczenia na pełny okres wykonania dokumentacji. </w:t>
      </w:r>
    </w:p>
    <w:p w14:paraId="5A398212" w14:textId="0B707D67" w:rsidR="00B27023" w:rsidRPr="00B27023" w:rsidRDefault="00B27023" w:rsidP="00C70449">
      <w:pPr>
        <w:pStyle w:val="Akapitzlist"/>
        <w:numPr>
          <w:ilvl w:val="0"/>
          <w:numId w:val="78"/>
        </w:numPr>
        <w:suppressAutoHyphens w:val="0"/>
        <w:autoSpaceDN/>
        <w:spacing w:line="259" w:lineRule="auto"/>
        <w:ind w:left="284" w:hanging="284"/>
        <w:contextualSpacing/>
        <w:jc w:val="both"/>
        <w:rPr>
          <w:rFonts w:eastAsiaTheme="minorHAnsi"/>
          <w:sz w:val="20"/>
          <w:szCs w:val="20"/>
          <w:lang w:eastAsia="en-US"/>
        </w:rPr>
      </w:pPr>
      <w:r w:rsidRPr="00B27023">
        <w:rPr>
          <w:sz w:val="20"/>
          <w:szCs w:val="20"/>
        </w:rPr>
        <w:t xml:space="preserve">Wykonawca zobowiązany jest przedstawić, najpóźniej na 7 dni przed podpisaniem umowy o roboty budowlane realizowane na podstawie </w:t>
      </w:r>
      <w:r w:rsidR="00DE6D74">
        <w:rPr>
          <w:sz w:val="20"/>
          <w:szCs w:val="20"/>
        </w:rPr>
        <w:t>d</w:t>
      </w:r>
      <w:r w:rsidRPr="00B27023">
        <w:rPr>
          <w:sz w:val="20"/>
          <w:szCs w:val="20"/>
        </w:rPr>
        <w:t xml:space="preserve">okumentacji projektowej, polisę ubezpieczenia odpowiedzialności cywilnej w zakresie obejmującym sprawowanie nadzoru autorskiego wraz z odpowiedzialnością za podwykonawców, przy sumie gwarancyjnej </w:t>
      </w:r>
      <w:r w:rsidR="00DE6D74">
        <w:rPr>
          <w:sz w:val="20"/>
          <w:szCs w:val="20"/>
        </w:rPr>
        <w:t>50</w:t>
      </w:r>
      <w:r w:rsidR="00DD77D2">
        <w:rPr>
          <w:sz w:val="20"/>
          <w:szCs w:val="20"/>
        </w:rPr>
        <w:t>.000,00</w:t>
      </w:r>
      <w:r w:rsidRPr="00B27023">
        <w:rPr>
          <w:sz w:val="20"/>
          <w:szCs w:val="20"/>
        </w:rPr>
        <w:t xml:space="preserve"> zł. na jedno i wszystkie zdarzenia w okresie ubezpieczenia, z okresem ubezpieczenia na pełny okres sprawowania nadzoru autorskiego podczas realizacji robót budowlanych. </w:t>
      </w:r>
    </w:p>
    <w:p w14:paraId="7D54171D" w14:textId="638757A0" w:rsidR="00B27023" w:rsidRPr="00B27023" w:rsidRDefault="00B27023" w:rsidP="00C70449">
      <w:pPr>
        <w:pStyle w:val="Akapitzlist"/>
        <w:numPr>
          <w:ilvl w:val="0"/>
          <w:numId w:val="78"/>
        </w:numPr>
        <w:suppressAutoHyphens w:val="0"/>
        <w:autoSpaceDN/>
        <w:spacing w:line="259" w:lineRule="auto"/>
        <w:ind w:left="284" w:hanging="284"/>
        <w:contextualSpacing/>
        <w:jc w:val="both"/>
        <w:rPr>
          <w:rFonts w:eastAsiaTheme="minorHAnsi"/>
          <w:sz w:val="20"/>
          <w:szCs w:val="20"/>
          <w:lang w:eastAsia="en-US"/>
        </w:rPr>
      </w:pPr>
      <w:r w:rsidRPr="00B27023">
        <w:rPr>
          <w:sz w:val="20"/>
          <w:szCs w:val="20"/>
        </w:rPr>
        <w:t xml:space="preserve">Wymóg zawarcia ubezpieczenia będzie uważany za spełniony, jeżeli Wykonawca przedłoży w terminach wskazanych w ust. 1 i 2 niniejszego paragrafu: </w:t>
      </w:r>
    </w:p>
    <w:p w14:paraId="1E079D90" w14:textId="77777777" w:rsidR="00B27023" w:rsidRPr="00B27023" w:rsidRDefault="00B27023" w:rsidP="00C70449">
      <w:pPr>
        <w:pStyle w:val="Akapitzlist"/>
        <w:numPr>
          <w:ilvl w:val="1"/>
          <w:numId w:val="78"/>
        </w:numPr>
        <w:suppressAutoHyphens w:val="0"/>
        <w:autoSpaceDN/>
        <w:spacing w:line="259" w:lineRule="auto"/>
        <w:ind w:left="567" w:hanging="283"/>
        <w:contextualSpacing/>
        <w:jc w:val="both"/>
        <w:rPr>
          <w:rFonts w:eastAsiaTheme="minorHAnsi"/>
          <w:sz w:val="20"/>
          <w:szCs w:val="20"/>
          <w:lang w:eastAsia="en-US"/>
        </w:rPr>
      </w:pPr>
      <w:r w:rsidRPr="00B27023">
        <w:rPr>
          <w:sz w:val="20"/>
          <w:szCs w:val="20"/>
        </w:rPr>
        <w:t xml:space="preserve">polisę ubezpieczenia odpowiedzialności cywilnej, na pełny okres wykonania dokumentacji projektowej, wraz z potwierdzeniem opłaty składki w pełnej wysokości oraz oświadczenie o zobowiązaniu do zawarcia stosownego ubezpieczenia podczas sprawowania nadzoru autorskiego; </w:t>
      </w:r>
    </w:p>
    <w:p w14:paraId="253451B0" w14:textId="4AE51319" w:rsidR="00B27023" w:rsidRPr="00B27023" w:rsidRDefault="00B27023" w:rsidP="00C70449">
      <w:pPr>
        <w:pStyle w:val="Akapitzlist"/>
        <w:numPr>
          <w:ilvl w:val="1"/>
          <w:numId w:val="78"/>
        </w:numPr>
        <w:suppressAutoHyphens w:val="0"/>
        <w:autoSpaceDN/>
        <w:spacing w:line="259" w:lineRule="auto"/>
        <w:ind w:left="567" w:hanging="283"/>
        <w:contextualSpacing/>
        <w:jc w:val="both"/>
        <w:rPr>
          <w:rFonts w:eastAsiaTheme="minorHAnsi"/>
          <w:sz w:val="20"/>
          <w:szCs w:val="20"/>
          <w:lang w:eastAsia="en-US"/>
        </w:rPr>
      </w:pPr>
      <w:r w:rsidRPr="00B27023">
        <w:rPr>
          <w:sz w:val="20"/>
          <w:szCs w:val="20"/>
        </w:rPr>
        <w:lastRenderedPageBreak/>
        <w:t xml:space="preserve">polisę ubezpieczenia odpowiedzialności cywilnej, na pełny okres sprawowania nadzoru autorskiego, </w:t>
      </w:r>
      <w:r w:rsidR="00DE6D74">
        <w:rPr>
          <w:sz w:val="20"/>
          <w:szCs w:val="20"/>
        </w:rPr>
        <w:br/>
      </w:r>
      <w:r w:rsidRPr="00B27023">
        <w:rPr>
          <w:sz w:val="20"/>
          <w:szCs w:val="20"/>
        </w:rPr>
        <w:t xml:space="preserve">z okresem ubezpieczenia nie krótszym niż okres realizacji robót budowlanych wraz z potwierdzeniem opłaty składki w pełnej wysokości. </w:t>
      </w:r>
    </w:p>
    <w:p w14:paraId="4F6D8368" w14:textId="77777777" w:rsidR="00B27023" w:rsidRPr="00B27023" w:rsidRDefault="00B27023" w:rsidP="00C70449">
      <w:pPr>
        <w:pStyle w:val="Akapitzlist"/>
        <w:numPr>
          <w:ilvl w:val="0"/>
          <w:numId w:val="78"/>
        </w:numPr>
        <w:suppressAutoHyphens w:val="0"/>
        <w:autoSpaceDN/>
        <w:spacing w:line="259" w:lineRule="auto"/>
        <w:ind w:left="284" w:hanging="284"/>
        <w:contextualSpacing/>
        <w:jc w:val="both"/>
        <w:rPr>
          <w:rFonts w:eastAsiaTheme="minorHAnsi"/>
          <w:sz w:val="20"/>
          <w:szCs w:val="20"/>
          <w:lang w:eastAsia="en-US"/>
        </w:rPr>
      </w:pPr>
      <w:r w:rsidRPr="00B27023">
        <w:rPr>
          <w:sz w:val="20"/>
          <w:szCs w:val="20"/>
        </w:rPr>
        <w:t xml:space="preserve">Wykonawca zobowiązany jest do pokrycia wszelkich kwot nieuznanych przez zakład ubezpieczeń, udziałów własnych i franszyz do pełnej kwoty roszczenia poszkodowanego lub likwidacji zaistniałej szkody. </w:t>
      </w:r>
    </w:p>
    <w:p w14:paraId="0F90142B" w14:textId="1A04F2D8" w:rsidR="00B27023" w:rsidRPr="00B27023" w:rsidRDefault="00B27023" w:rsidP="00C70449">
      <w:pPr>
        <w:pStyle w:val="Akapitzlist"/>
        <w:numPr>
          <w:ilvl w:val="0"/>
          <w:numId w:val="78"/>
        </w:numPr>
        <w:suppressAutoHyphens w:val="0"/>
        <w:autoSpaceDN/>
        <w:spacing w:line="259" w:lineRule="auto"/>
        <w:ind w:left="284" w:hanging="284"/>
        <w:contextualSpacing/>
        <w:jc w:val="both"/>
        <w:rPr>
          <w:rFonts w:eastAsiaTheme="minorHAnsi"/>
          <w:sz w:val="20"/>
          <w:szCs w:val="20"/>
          <w:lang w:eastAsia="en-US"/>
        </w:rPr>
      </w:pPr>
      <w:r w:rsidRPr="00B27023">
        <w:rPr>
          <w:sz w:val="20"/>
          <w:szCs w:val="20"/>
        </w:rPr>
        <w:t xml:space="preserve">W przypadku zamiaru przedłużenia terminu wykonania przedmiotu niniejszej umowy, skutkującego tym, że okres obowiązywania ochrony ubezpieczeniowej wynikającej z polis, o których mowa w ust. 1 i 2 byłby krótszy, aniżeli przedłużony okres wykonania przedmiotu niniejszej umowy, przed dokonaniem </w:t>
      </w:r>
      <w:r w:rsidR="00DE6D74">
        <w:rPr>
          <w:sz w:val="20"/>
          <w:szCs w:val="20"/>
        </w:rPr>
        <w:br/>
      </w:r>
      <w:r w:rsidRPr="00B27023">
        <w:rPr>
          <w:sz w:val="20"/>
          <w:szCs w:val="20"/>
        </w:rPr>
        <w:t xml:space="preserve">z Zamawiający takiej zmiany niniejszej umowy, Wykonawca zobowiązany jest do przedłożenia Zamawiającemu polis obowiązujących na okres wykonania przedmiotu niniejszej umowy, zgodnie </w:t>
      </w:r>
      <w:r w:rsidR="00DE6D74">
        <w:rPr>
          <w:sz w:val="20"/>
          <w:szCs w:val="20"/>
        </w:rPr>
        <w:br/>
      </w:r>
      <w:r w:rsidRPr="00B27023">
        <w:rPr>
          <w:sz w:val="20"/>
          <w:szCs w:val="20"/>
        </w:rPr>
        <w:t xml:space="preserve">z uzgadnianym terminem jej zakończenia. </w:t>
      </w:r>
    </w:p>
    <w:p w14:paraId="79DC7E52" w14:textId="77777777" w:rsidR="00B27023" w:rsidRPr="00B27023" w:rsidRDefault="00B27023" w:rsidP="00CA302D">
      <w:pPr>
        <w:pStyle w:val="Standard"/>
        <w:spacing w:line="259" w:lineRule="auto"/>
        <w:rPr>
          <w:rFonts w:ascii="Arial" w:hAnsi="Arial" w:cs="Arial"/>
          <w:sz w:val="20"/>
          <w:szCs w:val="20"/>
        </w:rPr>
      </w:pPr>
    </w:p>
    <w:p w14:paraId="057E0DD4" w14:textId="77777777" w:rsidR="00B27023" w:rsidRDefault="00B27023" w:rsidP="00CA302D">
      <w:pPr>
        <w:pStyle w:val="Tekstpodstawowywcity"/>
        <w:keepNext/>
        <w:spacing w:after="0" w:line="259" w:lineRule="auto"/>
        <w:ind w:left="0"/>
        <w:jc w:val="center"/>
        <w:rPr>
          <w:rFonts w:ascii="Arial" w:hAnsi="Arial" w:cs="Arial"/>
          <w:b/>
        </w:rPr>
      </w:pPr>
      <w:bookmarkStart w:id="1" w:name="_Hlk57025120"/>
    </w:p>
    <w:p w14:paraId="28B0C90A" w14:textId="142A9739" w:rsidR="00B27023" w:rsidRDefault="00B27023" w:rsidP="00CA302D">
      <w:pPr>
        <w:pStyle w:val="Tekstpodstawowywcity"/>
        <w:keepNext/>
        <w:spacing w:after="0" w:line="259" w:lineRule="auto"/>
        <w:ind w:left="0"/>
        <w:jc w:val="center"/>
        <w:rPr>
          <w:rFonts w:ascii="Arial" w:hAnsi="Arial" w:cs="Arial"/>
          <w:b/>
        </w:rPr>
      </w:pPr>
      <w:r>
        <w:rPr>
          <w:rFonts w:ascii="Arial" w:hAnsi="Arial" w:cs="Arial"/>
          <w:b/>
        </w:rPr>
        <w:t>§ 1</w:t>
      </w:r>
      <w:r w:rsidR="00DD77D2">
        <w:rPr>
          <w:rFonts w:ascii="Arial" w:hAnsi="Arial" w:cs="Arial"/>
          <w:b/>
        </w:rPr>
        <w:t>6</w:t>
      </w:r>
    </w:p>
    <w:p w14:paraId="3EF93A20" w14:textId="4FE53F0E" w:rsidR="009216C7" w:rsidRPr="00D66934" w:rsidRDefault="009216C7" w:rsidP="00CA302D">
      <w:pPr>
        <w:pStyle w:val="Tekstpodstawowywcity"/>
        <w:keepNext/>
        <w:spacing w:after="0" w:line="259" w:lineRule="auto"/>
        <w:ind w:left="0"/>
        <w:jc w:val="center"/>
        <w:rPr>
          <w:rFonts w:ascii="Arial" w:hAnsi="Arial" w:cs="Arial"/>
          <w:b/>
        </w:rPr>
      </w:pPr>
      <w:r w:rsidRPr="00D66934">
        <w:rPr>
          <w:rFonts w:ascii="Arial" w:hAnsi="Arial" w:cs="Arial"/>
          <w:b/>
        </w:rPr>
        <w:t>ZMIANY UMOWY. PROCEDURA KONTROLI ZMIAN</w:t>
      </w:r>
    </w:p>
    <w:bookmarkEnd w:id="1"/>
    <w:p w14:paraId="7A37A6E7" w14:textId="77777777" w:rsidR="009216C7" w:rsidRPr="00D66934" w:rsidRDefault="009216C7" w:rsidP="00CA302D">
      <w:pPr>
        <w:tabs>
          <w:tab w:val="right" w:pos="0"/>
          <w:tab w:val="left" w:pos="3420"/>
          <w:tab w:val="right" w:pos="5559"/>
        </w:tabs>
        <w:spacing w:line="259" w:lineRule="auto"/>
        <w:rPr>
          <w:rFonts w:ascii="Arial" w:hAnsi="Arial" w:cs="Arial"/>
          <w:b/>
          <w:snapToGrid w:val="0"/>
        </w:rPr>
      </w:pPr>
    </w:p>
    <w:p w14:paraId="440ADE7C" w14:textId="77777777" w:rsidR="009216C7" w:rsidRPr="00D66934" w:rsidRDefault="009216C7" w:rsidP="00C70449">
      <w:pPr>
        <w:pStyle w:val="Akapitzlist"/>
        <w:numPr>
          <w:ilvl w:val="0"/>
          <w:numId w:val="67"/>
        </w:numPr>
        <w:suppressAutoHyphens w:val="0"/>
        <w:autoSpaceDN/>
        <w:spacing w:line="259" w:lineRule="auto"/>
        <w:ind w:left="426" w:hanging="284"/>
        <w:contextualSpacing/>
        <w:jc w:val="both"/>
        <w:rPr>
          <w:sz w:val="20"/>
          <w:szCs w:val="20"/>
        </w:rPr>
      </w:pPr>
      <w:r w:rsidRPr="00D66934">
        <w:rPr>
          <w:sz w:val="20"/>
          <w:szCs w:val="20"/>
        </w:rPr>
        <w:t>Strony przewidują następujące zmiany Umowy:</w:t>
      </w:r>
    </w:p>
    <w:p w14:paraId="70060A8B" w14:textId="77777777" w:rsidR="009216C7" w:rsidRPr="00D66934" w:rsidRDefault="009216C7" w:rsidP="00C70449">
      <w:pPr>
        <w:pStyle w:val="Akapitzlist"/>
        <w:numPr>
          <w:ilvl w:val="1"/>
          <w:numId w:val="67"/>
        </w:numPr>
        <w:suppressAutoHyphens w:val="0"/>
        <w:autoSpaceDN/>
        <w:spacing w:line="259" w:lineRule="auto"/>
        <w:ind w:left="709" w:hanging="283"/>
        <w:contextualSpacing/>
        <w:jc w:val="both"/>
        <w:rPr>
          <w:sz w:val="20"/>
          <w:szCs w:val="20"/>
        </w:rPr>
      </w:pPr>
      <w:r w:rsidRPr="00D66934">
        <w:rPr>
          <w:sz w:val="20"/>
          <w:szCs w:val="20"/>
        </w:rPr>
        <w:t>Zmiana terminu realizacji umowy:</w:t>
      </w:r>
    </w:p>
    <w:p w14:paraId="32CF6BFC" w14:textId="69664C0C" w:rsidR="009216C7" w:rsidRPr="00D66934" w:rsidRDefault="009216C7" w:rsidP="00C70449">
      <w:pPr>
        <w:pStyle w:val="Akapitzlist"/>
        <w:numPr>
          <w:ilvl w:val="2"/>
          <w:numId w:val="68"/>
        </w:numPr>
        <w:tabs>
          <w:tab w:val="left" w:pos="567"/>
          <w:tab w:val="left" w:pos="993"/>
        </w:tabs>
        <w:suppressAutoHyphens w:val="0"/>
        <w:autoSpaceDN/>
        <w:spacing w:line="259" w:lineRule="auto"/>
        <w:ind w:left="993" w:hanging="284"/>
        <w:contextualSpacing/>
        <w:jc w:val="both"/>
        <w:rPr>
          <w:sz w:val="20"/>
          <w:szCs w:val="20"/>
        </w:rPr>
      </w:pPr>
      <w:r w:rsidRPr="00D66934">
        <w:rPr>
          <w:sz w:val="20"/>
          <w:szCs w:val="20"/>
        </w:rPr>
        <w:t xml:space="preserve">jeżeli przyczyny, z powodu których będzie zagrożone dotrzymanie terminu realizacji Przedmiotu umowy będą następstwem okoliczności, za które odpowiedzialność ponosi Zamawiający, </w:t>
      </w:r>
      <w:r w:rsidR="00DE6D74">
        <w:rPr>
          <w:sz w:val="20"/>
          <w:szCs w:val="20"/>
        </w:rPr>
        <w:br/>
      </w:r>
      <w:r w:rsidRPr="00D66934">
        <w:rPr>
          <w:sz w:val="20"/>
          <w:szCs w:val="20"/>
        </w:rPr>
        <w:t xml:space="preserve">w szczególności będą następstwem nieterminowego </w:t>
      </w:r>
      <w:r w:rsidR="000F71AB" w:rsidRPr="00D66934">
        <w:rPr>
          <w:sz w:val="20"/>
          <w:szCs w:val="20"/>
        </w:rPr>
        <w:t xml:space="preserve">dokonywania uzgodnień </w:t>
      </w:r>
      <w:r w:rsidR="00B72A14" w:rsidRPr="00D66934">
        <w:rPr>
          <w:sz w:val="20"/>
          <w:szCs w:val="20"/>
        </w:rPr>
        <w:t xml:space="preserve">i akceptacji rozwiązań projektowych, a </w:t>
      </w:r>
      <w:r w:rsidRPr="00D66934">
        <w:rPr>
          <w:sz w:val="20"/>
          <w:szCs w:val="20"/>
        </w:rPr>
        <w:t>ww. okoliczności miały lub będą mogły mieć wpływ na dotrzymanie terminu realizacji Przedmiotu umowy,</w:t>
      </w:r>
    </w:p>
    <w:p w14:paraId="5A92C00D" w14:textId="7FAA67AD" w:rsidR="009216C7" w:rsidRPr="00D66934" w:rsidRDefault="009216C7" w:rsidP="00C70449">
      <w:pPr>
        <w:pStyle w:val="Akapitzlist"/>
        <w:numPr>
          <w:ilvl w:val="2"/>
          <w:numId w:val="68"/>
        </w:numPr>
        <w:tabs>
          <w:tab w:val="left" w:pos="567"/>
          <w:tab w:val="left" w:pos="993"/>
        </w:tabs>
        <w:suppressAutoHyphens w:val="0"/>
        <w:autoSpaceDN/>
        <w:spacing w:line="259" w:lineRule="auto"/>
        <w:ind w:left="993" w:hanging="284"/>
        <w:jc w:val="both"/>
        <w:rPr>
          <w:sz w:val="20"/>
          <w:szCs w:val="20"/>
        </w:rPr>
      </w:pPr>
      <w:r w:rsidRPr="00D66934">
        <w:rPr>
          <w:sz w:val="20"/>
          <w:szCs w:val="20"/>
        </w:rPr>
        <w:t xml:space="preserve">w przypadku udzielenia zamówień dodatkowych, które wstrzymują lub opóźniają realizację przedmiotu Umowy, </w:t>
      </w:r>
    </w:p>
    <w:p w14:paraId="4ADE981A" w14:textId="77777777" w:rsidR="009216C7" w:rsidRPr="00D66934" w:rsidRDefault="009216C7" w:rsidP="00C70449">
      <w:pPr>
        <w:pStyle w:val="Akapitzlist"/>
        <w:numPr>
          <w:ilvl w:val="2"/>
          <w:numId w:val="68"/>
        </w:numPr>
        <w:tabs>
          <w:tab w:val="left" w:pos="567"/>
          <w:tab w:val="left" w:pos="993"/>
        </w:tabs>
        <w:suppressAutoHyphens w:val="0"/>
        <w:autoSpaceDN/>
        <w:spacing w:line="259" w:lineRule="auto"/>
        <w:ind w:left="993" w:hanging="284"/>
        <w:jc w:val="both"/>
        <w:rPr>
          <w:sz w:val="20"/>
          <w:szCs w:val="20"/>
        </w:rPr>
      </w:pPr>
      <w:r w:rsidRPr="00D66934">
        <w:rPr>
          <w:sz w:val="20"/>
          <w:szCs w:val="20"/>
        </w:rPr>
        <w:t>wystąpią opóźnienia w dokonaniu określonych czynności lub ich zaniechanie przez właściwe organy administracji państwowej, które nie są następstwem okoliczności, za które Wykonawca ponosi odpowiedzialność,</w:t>
      </w:r>
    </w:p>
    <w:p w14:paraId="587DEE11" w14:textId="77777777" w:rsidR="009216C7" w:rsidRPr="00D66934" w:rsidRDefault="009216C7" w:rsidP="00C70449">
      <w:pPr>
        <w:pStyle w:val="Akapitzlist"/>
        <w:numPr>
          <w:ilvl w:val="2"/>
          <w:numId w:val="68"/>
        </w:numPr>
        <w:tabs>
          <w:tab w:val="left" w:pos="567"/>
          <w:tab w:val="left" w:pos="993"/>
        </w:tabs>
        <w:suppressAutoHyphens w:val="0"/>
        <w:autoSpaceDN/>
        <w:spacing w:line="259" w:lineRule="auto"/>
        <w:ind w:left="993" w:hanging="284"/>
        <w:jc w:val="both"/>
        <w:rPr>
          <w:sz w:val="20"/>
          <w:szCs w:val="20"/>
        </w:rPr>
      </w:pPr>
      <w:r w:rsidRPr="00D66934">
        <w:rPr>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0EEB9A4" w14:textId="628C9380" w:rsidR="009216C7" w:rsidRPr="00D66934" w:rsidRDefault="009216C7" w:rsidP="00C70449">
      <w:pPr>
        <w:pStyle w:val="Akapitzlist"/>
        <w:numPr>
          <w:ilvl w:val="2"/>
          <w:numId w:val="68"/>
        </w:numPr>
        <w:tabs>
          <w:tab w:val="left" w:pos="567"/>
          <w:tab w:val="left" w:pos="993"/>
        </w:tabs>
        <w:suppressAutoHyphens w:val="0"/>
        <w:autoSpaceDN/>
        <w:spacing w:line="259" w:lineRule="auto"/>
        <w:ind w:left="993" w:hanging="284"/>
        <w:jc w:val="both"/>
        <w:rPr>
          <w:sz w:val="20"/>
          <w:szCs w:val="20"/>
        </w:rPr>
      </w:pPr>
      <w:r w:rsidRPr="00D66934">
        <w:rPr>
          <w:sz w:val="20"/>
          <w:szCs w:val="20"/>
        </w:rPr>
        <w:t xml:space="preserve">wystąpienia siły wyższej uniemożliwiającej wykonanie przedmiotu Umowy zgodnie z jej postanowieniami, rozumianej jako </w:t>
      </w:r>
      <w:r w:rsidR="008C5197" w:rsidRPr="00B55AC8">
        <w:rPr>
          <w:sz w:val="20"/>
          <w:szCs w:val="20"/>
        </w:rPr>
        <w:t xml:space="preserve">zdarzenie nagłe i nieoczekiwane, któremu nie można było zapobiec ani go uniknąć oraz </w:t>
      </w:r>
      <w:r w:rsidR="008C5197">
        <w:rPr>
          <w:sz w:val="20"/>
          <w:szCs w:val="20"/>
        </w:rPr>
        <w:t xml:space="preserve">za którego wystąpienie odpowiedzialność </w:t>
      </w:r>
      <w:r w:rsidR="008C5197" w:rsidRPr="00B55AC8">
        <w:rPr>
          <w:sz w:val="20"/>
          <w:szCs w:val="20"/>
        </w:rPr>
        <w:t>nie może być przypisana wykonawcy ani zamawiającemu, w szczególności takie jak rozruchy, klęska żywiołowa, pożar, akt terroru, epidemia, pod warunkiem, że wystąpienie siły wyższej będzie miało wpływ na terminową realizację przedmiotu zamówienia,</w:t>
      </w:r>
    </w:p>
    <w:p w14:paraId="70A2FBE4" w14:textId="0445B0D1" w:rsidR="00B72A14" w:rsidRPr="00D66934" w:rsidRDefault="009216C7" w:rsidP="00C70449">
      <w:pPr>
        <w:pStyle w:val="Akapitzlist"/>
        <w:numPr>
          <w:ilvl w:val="1"/>
          <w:numId w:val="68"/>
        </w:numPr>
        <w:suppressAutoHyphens w:val="0"/>
        <w:autoSpaceDE w:val="0"/>
        <w:adjustRightInd w:val="0"/>
        <w:spacing w:line="259" w:lineRule="auto"/>
        <w:ind w:left="567" w:hanging="283"/>
        <w:jc w:val="both"/>
        <w:rPr>
          <w:sz w:val="20"/>
          <w:szCs w:val="20"/>
        </w:rPr>
      </w:pPr>
      <w:r w:rsidRPr="00D66934">
        <w:rPr>
          <w:sz w:val="20"/>
          <w:szCs w:val="20"/>
        </w:rPr>
        <w:t>Zmiana w zakresie Podwykonawstwa – w szczególności powierzenie Podwykonawcom innej części zamówienia niż wskazane w ofercie Wykonawcy w uzasadnionym przypadku, za uprzednią zgodą Zamawiającego; wprowadzenie Podwykonawcy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4DCE9697" w14:textId="77777777" w:rsidR="009216C7" w:rsidRPr="00D66934" w:rsidRDefault="009216C7" w:rsidP="00C70449">
      <w:pPr>
        <w:pStyle w:val="Akapitzlist"/>
        <w:numPr>
          <w:ilvl w:val="1"/>
          <w:numId w:val="68"/>
        </w:numPr>
        <w:suppressAutoHyphens w:val="0"/>
        <w:autoSpaceDE w:val="0"/>
        <w:adjustRightInd w:val="0"/>
        <w:spacing w:line="259" w:lineRule="auto"/>
        <w:ind w:left="567" w:hanging="283"/>
        <w:jc w:val="both"/>
        <w:rPr>
          <w:sz w:val="20"/>
          <w:szCs w:val="20"/>
        </w:rPr>
      </w:pPr>
      <w:r w:rsidRPr="00D66934">
        <w:rPr>
          <w:sz w:val="20"/>
          <w:szCs w:val="20"/>
        </w:rPr>
        <w:t>zmiany w zakresie sposobu rozliczania umowy lub dokonywania płatności.</w:t>
      </w:r>
    </w:p>
    <w:p w14:paraId="0973FE05" w14:textId="46038BF6" w:rsidR="009216C7" w:rsidRPr="00D66934" w:rsidRDefault="009216C7" w:rsidP="00C70449">
      <w:pPr>
        <w:pStyle w:val="Akapitzlist"/>
        <w:numPr>
          <w:ilvl w:val="1"/>
          <w:numId w:val="75"/>
        </w:numPr>
        <w:tabs>
          <w:tab w:val="left" w:pos="567"/>
          <w:tab w:val="left" w:pos="1134"/>
        </w:tabs>
        <w:suppressAutoHyphens w:val="0"/>
        <w:autoSpaceDN/>
        <w:spacing w:line="259" w:lineRule="auto"/>
        <w:ind w:left="851" w:hanging="284"/>
        <w:contextualSpacing/>
        <w:jc w:val="both"/>
        <w:rPr>
          <w:sz w:val="20"/>
          <w:szCs w:val="20"/>
        </w:rPr>
      </w:pPr>
      <w:r w:rsidRPr="00D66934">
        <w:rPr>
          <w:sz w:val="20"/>
          <w:szCs w:val="20"/>
        </w:rPr>
        <w:t>w związku ze zmianami zawartej przez Zamawiającego umowy o dofinansowanie projektu lub zmianami wytycznych dotyczących realizacji projektu,</w:t>
      </w:r>
    </w:p>
    <w:p w14:paraId="41E4AD27" w14:textId="111D3CE1" w:rsidR="009216C7" w:rsidRPr="00D66934" w:rsidRDefault="009216C7" w:rsidP="00C70449">
      <w:pPr>
        <w:pStyle w:val="Akapitzlist"/>
        <w:numPr>
          <w:ilvl w:val="1"/>
          <w:numId w:val="75"/>
        </w:numPr>
        <w:tabs>
          <w:tab w:val="left" w:pos="567"/>
          <w:tab w:val="left" w:pos="1134"/>
        </w:tabs>
        <w:suppressAutoHyphens w:val="0"/>
        <w:autoSpaceDN/>
        <w:spacing w:line="259" w:lineRule="auto"/>
        <w:ind w:left="851" w:hanging="284"/>
        <w:contextualSpacing/>
        <w:jc w:val="both"/>
        <w:rPr>
          <w:sz w:val="20"/>
          <w:szCs w:val="20"/>
        </w:rPr>
      </w:pPr>
      <w:r w:rsidRPr="00D66934">
        <w:rPr>
          <w:sz w:val="20"/>
          <w:szCs w:val="20"/>
        </w:rPr>
        <w:t xml:space="preserve">w związku ze zmianami terminu realizacji przedmiotu umowy niezależnymi od Wykonawcy, </w:t>
      </w:r>
    </w:p>
    <w:p w14:paraId="76EDB14A" w14:textId="0107C2D0" w:rsidR="009216C7" w:rsidRPr="008C5197" w:rsidRDefault="009216C7" w:rsidP="00C70449">
      <w:pPr>
        <w:pStyle w:val="Akapitzlist"/>
        <w:numPr>
          <w:ilvl w:val="1"/>
          <w:numId w:val="68"/>
        </w:numPr>
        <w:tabs>
          <w:tab w:val="left" w:pos="567"/>
          <w:tab w:val="left" w:pos="851"/>
        </w:tabs>
        <w:suppressAutoHyphens w:val="0"/>
        <w:autoSpaceDN/>
        <w:spacing w:line="259" w:lineRule="auto"/>
        <w:ind w:left="567" w:hanging="283"/>
        <w:jc w:val="both"/>
        <w:rPr>
          <w:sz w:val="20"/>
          <w:szCs w:val="20"/>
        </w:rPr>
      </w:pPr>
      <w:r w:rsidRPr="008C5197">
        <w:rPr>
          <w:color w:val="000000"/>
          <w:sz w:val="20"/>
          <w:szCs w:val="20"/>
        </w:rPr>
        <w:t>zmiany w zakresie wysokości wynagrodzenia należnego z tytułu realizacji Umowy, w następujących sytuacjach:</w:t>
      </w:r>
    </w:p>
    <w:p w14:paraId="7E1633F3" w14:textId="69D34761" w:rsidR="009216C7" w:rsidRPr="00D66934" w:rsidRDefault="009216C7" w:rsidP="00C70449">
      <w:pPr>
        <w:pStyle w:val="Akapitzlist"/>
        <w:numPr>
          <w:ilvl w:val="0"/>
          <w:numId w:val="80"/>
        </w:numPr>
        <w:tabs>
          <w:tab w:val="left" w:pos="851"/>
          <w:tab w:val="left" w:pos="1134"/>
        </w:tabs>
        <w:suppressAutoHyphens w:val="0"/>
        <w:autoSpaceDN/>
        <w:spacing w:line="259" w:lineRule="auto"/>
        <w:ind w:left="851"/>
        <w:jc w:val="both"/>
        <w:rPr>
          <w:sz w:val="20"/>
          <w:szCs w:val="20"/>
        </w:rPr>
      </w:pPr>
      <w:r w:rsidRPr="0022592D">
        <w:rPr>
          <w:sz w:val="20"/>
          <w:szCs w:val="20"/>
        </w:rPr>
        <w:t xml:space="preserve">zaistnieje potrzeba wykonania </w:t>
      </w:r>
      <w:r w:rsidR="00B72A14" w:rsidRPr="0022592D">
        <w:rPr>
          <w:sz w:val="20"/>
          <w:szCs w:val="20"/>
        </w:rPr>
        <w:t xml:space="preserve">prac </w:t>
      </w:r>
      <w:r w:rsidRPr="0022592D">
        <w:rPr>
          <w:sz w:val="20"/>
          <w:szCs w:val="20"/>
        </w:rPr>
        <w:t>nie objętych przedmiotem niniejszego</w:t>
      </w:r>
      <w:r w:rsidRPr="00D66934">
        <w:rPr>
          <w:sz w:val="20"/>
          <w:szCs w:val="20"/>
        </w:rPr>
        <w:t xml:space="preserve"> </w:t>
      </w:r>
      <w:r w:rsidRPr="0022592D">
        <w:rPr>
          <w:sz w:val="20"/>
          <w:szCs w:val="20"/>
        </w:rPr>
        <w:t xml:space="preserve">zamówienia, </w:t>
      </w:r>
      <w:r w:rsidR="00DE6D74">
        <w:rPr>
          <w:sz w:val="20"/>
          <w:szCs w:val="20"/>
        </w:rPr>
        <w:br/>
      </w:r>
      <w:r w:rsidRPr="0022592D">
        <w:rPr>
          <w:sz w:val="20"/>
          <w:szCs w:val="20"/>
        </w:rPr>
        <w:t>a koniecznych do jego prawidłowego wykonania;</w:t>
      </w:r>
    </w:p>
    <w:p w14:paraId="1793130F" w14:textId="4EF6B303" w:rsidR="00E96FA4" w:rsidRPr="00D66934" w:rsidRDefault="009216C7" w:rsidP="00C70449">
      <w:pPr>
        <w:pStyle w:val="Akapitzlist"/>
        <w:numPr>
          <w:ilvl w:val="0"/>
          <w:numId w:val="80"/>
        </w:numPr>
        <w:tabs>
          <w:tab w:val="left" w:pos="851"/>
          <w:tab w:val="left" w:pos="1134"/>
        </w:tabs>
        <w:suppressAutoHyphens w:val="0"/>
        <w:autoSpaceDN/>
        <w:spacing w:line="259" w:lineRule="auto"/>
        <w:ind w:left="851"/>
        <w:jc w:val="both"/>
        <w:rPr>
          <w:sz w:val="20"/>
          <w:szCs w:val="20"/>
        </w:rPr>
      </w:pPr>
      <w:r w:rsidRPr="0022592D">
        <w:rPr>
          <w:sz w:val="20"/>
          <w:szCs w:val="20"/>
        </w:rPr>
        <w:t>zmiany wartości zamówienia z powodu rezygnacji przez Zamawiającego z realizacji</w:t>
      </w:r>
      <w:r w:rsidRPr="00D66934">
        <w:rPr>
          <w:sz w:val="20"/>
          <w:szCs w:val="20"/>
        </w:rPr>
        <w:t xml:space="preserve"> </w:t>
      </w:r>
      <w:r w:rsidRPr="0022592D">
        <w:rPr>
          <w:sz w:val="20"/>
          <w:szCs w:val="20"/>
        </w:rPr>
        <w:t xml:space="preserve">części przedmiotu Umowy, o kwoty odpowiadające cenie </w:t>
      </w:r>
      <w:r w:rsidR="00B72A14" w:rsidRPr="0022592D">
        <w:rPr>
          <w:sz w:val="20"/>
          <w:szCs w:val="20"/>
        </w:rPr>
        <w:t xml:space="preserve">tych </w:t>
      </w:r>
      <w:r w:rsidR="00E96FA4" w:rsidRPr="0022592D">
        <w:rPr>
          <w:sz w:val="20"/>
          <w:szCs w:val="20"/>
        </w:rPr>
        <w:t>części</w:t>
      </w:r>
      <w:r w:rsidRPr="0022592D">
        <w:rPr>
          <w:sz w:val="20"/>
          <w:szCs w:val="20"/>
        </w:rPr>
        <w:t>, z których Zamawiający</w:t>
      </w:r>
      <w:r w:rsidRPr="00D66934">
        <w:rPr>
          <w:sz w:val="20"/>
          <w:szCs w:val="20"/>
        </w:rPr>
        <w:t xml:space="preserve"> </w:t>
      </w:r>
      <w:r w:rsidRPr="0022592D">
        <w:rPr>
          <w:sz w:val="20"/>
          <w:szCs w:val="20"/>
        </w:rPr>
        <w:t xml:space="preserve">rezygnuje ustalone w oparciu </w:t>
      </w:r>
      <w:r w:rsidR="00E96FA4" w:rsidRPr="0022592D">
        <w:rPr>
          <w:sz w:val="20"/>
          <w:szCs w:val="20"/>
        </w:rPr>
        <w:t>wycenę tych części</w:t>
      </w:r>
      <w:r w:rsidRPr="0022592D">
        <w:rPr>
          <w:sz w:val="20"/>
          <w:szCs w:val="20"/>
        </w:rPr>
        <w:t>,</w:t>
      </w:r>
    </w:p>
    <w:p w14:paraId="794BB324" w14:textId="71C9C296" w:rsidR="005D6E9D" w:rsidRPr="00D66934" w:rsidRDefault="005D6E9D" w:rsidP="00C70449">
      <w:pPr>
        <w:pStyle w:val="Akapitzlist"/>
        <w:numPr>
          <w:ilvl w:val="0"/>
          <w:numId w:val="80"/>
        </w:numPr>
        <w:tabs>
          <w:tab w:val="left" w:pos="851"/>
          <w:tab w:val="left" w:pos="1134"/>
        </w:tabs>
        <w:suppressAutoHyphens w:val="0"/>
        <w:autoSpaceDN/>
        <w:spacing w:line="259" w:lineRule="auto"/>
        <w:ind w:left="851"/>
        <w:jc w:val="both"/>
        <w:rPr>
          <w:sz w:val="20"/>
          <w:szCs w:val="20"/>
        </w:rPr>
      </w:pPr>
      <w:r w:rsidRPr="00D66934">
        <w:rPr>
          <w:sz w:val="20"/>
          <w:szCs w:val="20"/>
        </w:rPr>
        <w:t xml:space="preserve">w przypadku zmiany stawki podatku VAT oraz podatku akcyzowego – poprzez uwzględnienie zmienionej stawki w wysokości wynagrodzenia, </w:t>
      </w:r>
    </w:p>
    <w:p w14:paraId="486532C9" w14:textId="1F25023B" w:rsidR="005D6E9D" w:rsidRPr="00D66934" w:rsidRDefault="005D6E9D" w:rsidP="00C70449">
      <w:pPr>
        <w:pStyle w:val="Akapitzlist"/>
        <w:numPr>
          <w:ilvl w:val="0"/>
          <w:numId w:val="80"/>
        </w:numPr>
        <w:tabs>
          <w:tab w:val="left" w:pos="851"/>
          <w:tab w:val="left" w:pos="1134"/>
        </w:tabs>
        <w:suppressAutoHyphens w:val="0"/>
        <w:autoSpaceDN/>
        <w:spacing w:line="259" w:lineRule="auto"/>
        <w:ind w:left="851"/>
        <w:jc w:val="both"/>
        <w:rPr>
          <w:sz w:val="20"/>
          <w:szCs w:val="20"/>
        </w:rPr>
      </w:pPr>
      <w:r w:rsidRPr="00D66934">
        <w:rPr>
          <w:sz w:val="20"/>
          <w:szCs w:val="20"/>
        </w:rPr>
        <w:lastRenderedPageBreak/>
        <w:t xml:space="preserve">w przypadku zmiany wysokości minimalnego wynagrodzenia za pracę albo wysokości minimalnej </w:t>
      </w:r>
      <w:r w:rsidR="002E44F2">
        <w:rPr>
          <w:sz w:val="20"/>
          <w:szCs w:val="20"/>
        </w:rPr>
        <w:t xml:space="preserve">                                                                                                                                                                                                                                </w:t>
      </w:r>
      <w:r w:rsidRPr="00D66934">
        <w:rPr>
          <w:sz w:val="20"/>
          <w:szCs w:val="20"/>
        </w:rPr>
        <w:t xml:space="preserve">stawki godzinowej, ustalonych na podstawie przepisów ustawy z dnia 10 października 2002 r. </w:t>
      </w:r>
      <w:r w:rsidR="00DE6D74">
        <w:rPr>
          <w:sz w:val="20"/>
          <w:szCs w:val="20"/>
        </w:rPr>
        <w:br/>
      </w:r>
      <w:r w:rsidRPr="00D66934">
        <w:rPr>
          <w:sz w:val="20"/>
          <w:szCs w:val="20"/>
        </w:rPr>
        <w:t>o minimalnym wynagrodzeniu za pracę – jeżeli Wykonawca wykaże wpływ tej zmiany na wysokość wynagrodzenia określonego w umowie,</w:t>
      </w:r>
    </w:p>
    <w:p w14:paraId="36386DDF" w14:textId="19890820" w:rsidR="005D6E9D" w:rsidRPr="00D66934" w:rsidRDefault="005D6E9D" w:rsidP="00C70449">
      <w:pPr>
        <w:pStyle w:val="Akapitzlist"/>
        <w:numPr>
          <w:ilvl w:val="0"/>
          <w:numId w:val="80"/>
        </w:numPr>
        <w:tabs>
          <w:tab w:val="left" w:pos="851"/>
          <w:tab w:val="left" w:pos="1134"/>
        </w:tabs>
        <w:suppressAutoHyphens w:val="0"/>
        <w:autoSpaceDN/>
        <w:spacing w:line="259" w:lineRule="auto"/>
        <w:ind w:left="851"/>
        <w:jc w:val="both"/>
        <w:rPr>
          <w:sz w:val="20"/>
          <w:szCs w:val="20"/>
        </w:rPr>
      </w:pPr>
      <w:r w:rsidRPr="00D66934">
        <w:rPr>
          <w:sz w:val="20"/>
          <w:szCs w:val="20"/>
        </w:rPr>
        <w:t xml:space="preserve">w przypadku zmiany zasad podlegania ubezpieczeniom społecznym lub ubezpieczeniu zdrowotnemu lub wysokości stawki składki na ubezpieczenia społeczne lub </w:t>
      </w:r>
      <w:r w:rsidR="0022592D" w:rsidRPr="00D66934">
        <w:rPr>
          <w:sz w:val="20"/>
          <w:szCs w:val="20"/>
        </w:rPr>
        <w:t>zdrowotne –</w:t>
      </w:r>
      <w:r w:rsidRPr="00D66934">
        <w:rPr>
          <w:sz w:val="20"/>
          <w:szCs w:val="20"/>
        </w:rPr>
        <w:t xml:space="preserve"> jeżeli Wykonawca wykaże wpływ tej zmiany na wysokość wynagrodzenia określonego w umowie</w:t>
      </w:r>
    </w:p>
    <w:p w14:paraId="241235B3" w14:textId="5F42C24E" w:rsidR="00BD12DD" w:rsidRPr="00BD12DD" w:rsidRDefault="005D6E9D" w:rsidP="00C70449">
      <w:pPr>
        <w:pStyle w:val="Akapitzlist"/>
        <w:numPr>
          <w:ilvl w:val="0"/>
          <w:numId w:val="80"/>
        </w:numPr>
        <w:tabs>
          <w:tab w:val="left" w:pos="851"/>
          <w:tab w:val="left" w:pos="1134"/>
        </w:tabs>
        <w:suppressAutoHyphens w:val="0"/>
        <w:autoSpaceDN/>
        <w:spacing w:line="259" w:lineRule="auto"/>
        <w:ind w:left="851"/>
        <w:jc w:val="both"/>
        <w:rPr>
          <w:sz w:val="20"/>
          <w:szCs w:val="20"/>
        </w:rPr>
      </w:pPr>
      <w:r w:rsidRPr="00D66934">
        <w:rPr>
          <w:bCs/>
          <w:sz w:val="20"/>
          <w:szCs w:val="20"/>
        </w:rPr>
        <w:t xml:space="preserve">w przypadku zasad gromadzenia i wysokości wpłat do pracowniczych planów kapitałowych, </w:t>
      </w:r>
      <w:r w:rsidR="00DE6D74">
        <w:rPr>
          <w:bCs/>
          <w:sz w:val="20"/>
          <w:szCs w:val="20"/>
        </w:rPr>
        <w:br/>
      </w:r>
      <w:r w:rsidRPr="00D66934">
        <w:rPr>
          <w:bCs/>
          <w:sz w:val="20"/>
          <w:szCs w:val="20"/>
        </w:rPr>
        <w:t>o których mowa w ustawie z dnia 4 października 2018 r. o pracowniczych planach kapitałowych</w:t>
      </w:r>
    </w:p>
    <w:p w14:paraId="69A2E2ED" w14:textId="57D55C86" w:rsidR="00BD12DD" w:rsidRPr="00BD12DD" w:rsidRDefault="00BD12DD" w:rsidP="00CA302D">
      <w:pPr>
        <w:pStyle w:val="Akapitzlist"/>
        <w:suppressAutoHyphens w:val="0"/>
        <w:autoSpaceDN/>
        <w:spacing w:line="259" w:lineRule="auto"/>
        <w:ind w:left="1134" w:hanging="425"/>
        <w:contextualSpacing/>
        <w:jc w:val="both"/>
        <w:rPr>
          <w:b/>
          <w:bCs/>
          <w:sz w:val="20"/>
          <w:szCs w:val="20"/>
        </w:rPr>
      </w:pPr>
      <w:r w:rsidRPr="00BD12DD">
        <w:rPr>
          <w:b/>
          <w:bCs/>
          <w:sz w:val="20"/>
          <w:szCs w:val="20"/>
        </w:rPr>
        <w:t xml:space="preserve">– jeżeli Wykonawca wykaże wpływ tej zmiany na wysokość wynagrodzenia określonego </w:t>
      </w:r>
      <w:r w:rsidR="00DE6D74">
        <w:rPr>
          <w:b/>
          <w:bCs/>
          <w:sz w:val="20"/>
          <w:szCs w:val="20"/>
        </w:rPr>
        <w:br/>
      </w:r>
      <w:r w:rsidRPr="00BD12DD">
        <w:rPr>
          <w:b/>
          <w:bCs/>
          <w:sz w:val="20"/>
          <w:szCs w:val="20"/>
        </w:rPr>
        <w:t>w umowie.</w:t>
      </w:r>
    </w:p>
    <w:p w14:paraId="56DE19E9" w14:textId="6A8DD497" w:rsidR="005D6E9D" w:rsidRPr="00AD305C" w:rsidRDefault="005D6E9D" w:rsidP="00DE6D74">
      <w:pPr>
        <w:pStyle w:val="Akapitzlist"/>
        <w:numPr>
          <w:ilvl w:val="1"/>
          <w:numId w:val="68"/>
        </w:numPr>
        <w:tabs>
          <w:tab w:val="left" w:pos="567"/>
          <w:tab w:val="left" w:pos="851"/>
        </w:tabs>
        <w:suppressAutoHyphens w:val="0"/>
        <w:autoSpaceDN/>
        <w:spacing w:line="259" w:lineRule="auto"/>
        <w:ind w:left="567" w:hanging="283"/>
        <w:jc w:val="both"/>
        <w:rPr>
          <w:sz w:val="20"/>
          <w:szCs w:val="20"/>
        </w:rPr>
      </w:pPr>
      <w:r w:rsidRPr="00AD305C">
        <w:rPr>
          <w:sz w:val="20"/>
          <w:szCs w:val="20"/>
        </w:rPr>
        <w:t xml:space="preserve">W </w:t>
      </w:r>
      <w:r w:rsidRPr="00DE6D74">
        <w:rPr>
          <w:bCs/>
          <w:sz w:val="20"/>
          <w:szCs w:val="20"/>
        </w:rPr>
        <w:t>przypadku</w:t>
      </w:r>
      <w:r w:rsidRPr="00AD305C">
        <w:rPr>
          <w:sz w:val="20"/>
          <w:szCs w:val="20"/>
        </w:rPr>
        <w:t xml:space="preserve"> zmiany kosztów związanych z realizacją zamówienia, na następujących zasadach:</w:t>
      </w:r>
    </w:p>
    <w:p w14:paraId="2194EC11" w14:textId="77777777" w:rsidR="005D6E9D" w:rsidRPr="00D66934" w:rsidRDefault="005D6E9D" w:rsidP="00DE6D74">
      <w:pPr>
        <w:pStyle w:val="Akapitzlist"/>
        <w:numPr>
          <w:ilvl w:val="0"/>
          <w:numId w:val="74"/>
        </w:numPr>
        <w:suppressAutoHyphens w:val="0"/>
        <w:autoSpaceDN/>
        <w:spacing w:line="259" w:lineRule="auto"/>
        <w:ind w:left="851" w:hanging="425"/>
        <w:contextualSpacing/>
        <w:jc w:val="both"/>
        <w:rPr>
          <w:sz w:val="20"/>
          <w:szCs w:val="20"/>
        </w:rPr>
      </w:pPr>
      <w:r w:rsidRPr="00D66934">
        <w:rPr>
          <w:sz w:val="20"/>
          <w:szCs w:val="20"/>
        </w:rPr>
        <w:t>zmiana wynagrodzenia nie może nastąpić częściej niż co 6 miesięcy,</w:t>
      </w:r>
    </w:p>
    <w:p w14:paraId="69311BA5" w14:textId="6B5931B8" w:rsidR="005D6E9D" w:rsidRPr="00AD305C" w:rsidRDefault="005D6E9D" w:rsidP="00DE6D74">
      <w:pPr>
        <w:pStyle w:val="Akapitzlist"/>
        <w:numPr>
          <w:ilvl w:val="0"/>
          <w:numId w:val="74"/>
        </w:numPr>
        <w:suppressAutoHyphens w:val="0"/>
        <w:autoSpaceDN/>
        <w:spacing w:line="259" w:lineRule="auto"/>
        <w:ind w:left="851" w:hanging="425"/>
        <w:contextualSpacing/>
        <w:jc w:val="both"/>
        <w:rPr>
          <w:sz w:val="20"/>
          <w:szCs w:val="20"/>
        </w:rPr>
      </w:pPr>
      <w:r w:rsidRPr="00D66934">
        <w:rPr>
          <w:sz w:val="20"/>
          <w:szCs w:val="20"/>
        </w:rPr>
        <w:t>zmiana nastąpi</w:t>
      </w:r>
      <w:r w:rsidR="00AD305C">
        <w:rPr>
          <w:sz w:val="20"/>
          <w:szCs w:val="20"/>
        </w:rPr>
        <w:t xml:space="preserve"> w oparciu o zmianę </w:t>
      </w:r>
      <w:r w:rsidR="00AD305C" w:rsidRPr="00AD305C">
        <w:rPr>
          <w:sz w:val="20"/>
          <w:szCs w:val="20"/>
        </w:rPr>
        <w:t>stawki za jednostkę nakładu pracy (</w:t>
      </w:r>
      <w:proofErr w:type="spellStart"/>
      <w:r w:rsidR="00AD305C" w:rsidRPr="00AD305C">
        <w:rPr>
          <w:sz w:val="20"/>
          <w:szCs w:val="20"/>
        </w:rPr>
        <w:t>j.n.p</w:t>
      </w:r>
      <w:proofErr w:type="spellEnd"/>
      <w:r w:rsidR="00AD305C" w:rsidRPr="00AD305C">
        <w:rPr>
          <w:sz w:val="20"/>
          <w:szCs w:val="20"/>
        </w:rPr>
        <w:t>.) przy wycenach prac projektowych i usług inżynierskich dokonywanych na podstawie Środowiskow</w:t>
      </w:r>
      <w:r w:rsidR="00AD305C">
        <w:rPr>
          <w:sz w:val="20"/>
          <w:szCs w:val="20"/>
        </w:rPr>
        <w:t>ych</w:t>
      </w:r>
      <w:r w:rsidR="00AD305C" w:rsidRPr="00AD305C">
        <w:rPr>
          <w:sz w:val="20"/>
          <w:szCs w:val="20"/>
        </w:rPr>
        <w:t xml:space="preserve"> Zasad Wycen</w:t>
      </w:r>
      <w:r w:rsidR="00AD305C">
        <w:rPr>
          <w:sz w:val="20"/>
          <w:szCs w:val="20"/>
        </w:rPr>
        <w:t>y</w:t>
      </w:r>
      <w:r w:rsidR="00AD305C" w:rsidRPr="00AD305C">
        <w:rPr>
          <w:sz w:val="20"/>
          <w:szCs w:val="20"/>
        </w:rPr>
        <w:t xml:space="preserve"> Prac Projektowych</w:t>
      </w:r>
      <w:r w:rsidR="00AD305C">
        <w:rPr>
          <w:sz w:val="20"/>
          <w:szCs w:val="20"/>
        </w:rPr>
        <w:t xml:space="preserve"> </w:t>
      </w:r>
      <w:r w:rsidR="00AD305C" w:rsidRPr="00AD305C">
        <w:rPr>
          <w:sz w:val="20"/>
          <w:szCs w:val="20"/>
        </w:rPr>
        <w:t>w budownictwie</w:t>
      </w:r>
      <w:r w:rsidR="00BD12DD">
        <w:rPr>
          <w:sz w:val="20"/>
          <w:szCs w:val="20"/>
        </w:rPr>
        <w:t xml:space="preserve"> przyjęta postanowieniem Izby Projektowania Budowlanego </w:t>
      </w:r>
      <w:r w:rsidR="00DE6D74">
        <w:rPr>
          <w:sz w:val="20"/>
          <w:szCs w:val="20"/>
        </w:rPr>
        <w:br/>
      </w:r>
      <w:r w:rsidR="00BD12DD" w:rsidRPr="00AD305C">
        <w:rPr>
          <w:sz w:val="20"/>
          <w:szCs w:val="20"/>
        </w:rPr>
        <w:t xml:space="preserve">w </w:t>
      </w:r>
      <w:r w:rsidR="00BD12DD">
        <w:rPr>
          <w:sz w:val="20"/>
          <w:szCs w:val="20"/>
        </w:rPr>
        <w:t>stosunku do roku poprzedniego</w:t>
      </w:r>
      <w:r w:rsidR="00BD12DD" w:rsidRPr="00AD305C">
        <w:rPr>
          <w:sz w:val="20"/>
          <w:szCs w:val="20"/>
        </w:rPr>
        <w:t xml:space="preserve"> </w:t>
      </w:r>
      <w:r w:rsidR="00BD12DD">
        <w:rPr>
          <w:sz w:val="20"/>
          <w:szCs w:val="20"/>
        </w:rPr>
        <w:t>(roku udzielenia zamówienia),</w:t>
      </w:r>
    </w:p>
    <w:p w14:paraId="4915B38E" w14:textId="230AE9EC" w:rsidR="00BD12DD" w:rsidRDefault="005D6E9D" w:rsidP="00DE6D74">
      <w:pPr>
        <w:pStyle w:val="Akapitzlist"/>
        <w:numPr>
          <w:ilvl w:val="0"/>
          <w:numId w:val="74"/>
        </w:numPr>
        <w:suppressAutoHyphens w:val="0"/>
        <w:autoSpaceDN/>
        <w:spacing w:line="259" w:lineRule="auto"/>
        <w:ind w:left="851" w:hanging="425"/>
        <w:contextualSpacing/>
        <w:jc w:val="both"/>
        <w:rPr>
          <w:sz w:val="20"/>
          <w:szCs w:val="20"/>
        </w:rPr>
      </w:pPr>
      <w:r w:rsidRPr="00D66934">
        <w:rPr>
          <w:sz w:val="20"/>
          <w:szCs w:val="20"/>
        </w:rPr>
        <w:t xml:space="preserve">wartość wszystkich zmian nie może przekroczyć 20% wynagrodzenia umownego brutto. </w:t>
      </w:r>
    </w:p>
    <w:p w14:paraId="006EC4FE" w14:textId="7A3CD3A8" w:rsidR="00D66934" w:rsidRPr="00D66934" w:rsidRDefault="005D6E9D" w:rsidP="00C70449">
      <w:pPr>
        <w:pStyle w:val="Akapitzlist"/>
        <w:numPr>
          <w:ilvl w:val="0"/>
          <w:numId w:val="68"/>
        </w:numPr>
        <w:suppressAutoHyphens w:val="0"/>
        <w:autoSpaceDN/>
        <w:spacing w:line="259" w:lineRule="auto"/>
        <w:ind w:left="426" w:hanging="426"/>
        <w:contextualSpacing/>
        <w:jc w:val="both"/>
        <w:rPr>
          <w:sz w:val="20"/>
          <w:szCs w:val="20"/>
        </w:rPr>
      </w:pPr>
      <w:r w:rsidRPr="00D66934">
        <w:rPr>
          <w:sz w:val="20"/>
          <w:szCs w:val="20"/>
        </w:rPr>
        <w:t xml:space="preserve">Strony ustalają zasady ustalania wynagrodzenia Wykonawcy w przypadku zmiany umowy dokonywanej na podstawie art. 455 ust. 1 pkt 3 i 4 oraz ust. 2 </w:t>
      </w:r>
      <w:proofErr w:type="spellStart"/>
      <w:r w:rsidRPr="00D66934">
        <w:rPr>
          <w:sz w:val="20"/>
          <w:szCs w:val="20"/>
        </w:rPr>
        <w:t>pzp</w:t>
      </w:r>
      <w:proofErr w:type="spellEnd"/>
      <w:r w:rsidR="00D66934" w:rsidRPr="00D66934">
        <w:rPr>
          <w:sz w:val="20"/>
          <w:szCs w:val="20"/>
        </w:rPr>
        <w:t xml:space="preserve"> w następujący sposób</w:t>
      </w:r>
      <w:r w:rsidRPr="00D66934">
        <w:rPr>
          <w:sz w:val="20"/>
          <w:szCs w:val="20"/>
        </w:rPr>
        <w:t>:</w:t>
      </w:r>
      <w:r w:rsidR="00D66934" w:rsidRPr="00D66934">
        <w:rPr>
          <w:sz w:val="20"/>
          <w:szCs w:val="20"/>
        </w:rPr>
        <w:t xml:space="preserve"> </w:t>
      </w:r>
      <w:r w:rsidRPr="00D66934">
        <w:rPr>
          <w:sz w:val="20"/>
          <w:szCs w:val="20"/>
        </w:rPr>
        <w:t xml:space="preserve">warunki zmiany Umowy będą ustalone na podstawie przeprowadzonych negocjacji pomiędzy Stronami. Przed przystąpieniem do negocjacji Wykonawca, na wniosek i w </w:t>
      </w:r>
      <w:r w:rsidRPr="00D66934">
        <w:rPr>
          <w:rFonts w:eastAsia="Calibri"/>
          <w:sz w:val="20"/>
          <w:szCs w:val="20"/>
        </w:rPr>
        <w:t>terminie uzgodnionym z Zamawiającym</w:t>
      </w:r>
      <w:r w:rsidRPr="00D66934">
        <w:rPr>
          <w:sz w:val="20"/>
          <w:szCs w:val="20"/>
        </w:rPr>
        <w:t xml:space="preserve">, zobowiązany będzie do złożenia Zamawiającemu </w:t>
      </w:r>
      <w:r w:rsidRPr="00D66934">
        <w:rPr>
          <w:rFonts w:eastAsia="Calibri"/>
          <w:sz w:val="20"/>
          <w:szCs w:val="20"/>
        </w:rPr>
        <w:t>założeń dotyczących projektowanych zmian, tj. w szczególności dotyczących szacowanego</w:t>
      </w:r>
      <w:r w:rsidRPr="00D66934">
        <w:rPr>
          <w:sz w:val="20"/>
          <w:szCs w:val="20"/>
        </w:rPr>
        <w:t xml:space="preserve"> wynagrodzenia Wykonawcy z tytułu wykonania lub zaniechania wykonania prac (kosztorys) oraz terminu w jakim zobowiązuje się wykonać zamówienie objęte negocjacjami.</w:t>
      </w:r>
    </w:p>
    <w:p w14:paraId="2C7F6C38" w14:textId="42430ADA" w:rsidR="005D6E9D" w:rsidRPr="00D66934" w:rsidRDefault="008C5197" w:rsidP="00C70449">
      <w:pPr>
        <w:pStyle w:val="Akapitzlist"/>
        <w:numPr>
          <w:ilvl w:val="0"/>
          <w:numId w:val="68"/>
        </w:numPr>
        <w:suppressAutoHyphens w:val="0"/>
        <w:autoSpaceDN/>
        <w:spacing w:line="259" w:lineRule="auto"/>
        <w:ind w:left="426" w:hanging="426"/>
        <w:contextualSpacing/>
        <w:jc w:val="both"/>
        <w:rPr>
          <w:sz w:val="20"/>
          <w:szCs w:val="20"/>
        </w:rPr>
      </w:pPr>
      <w:r>
        <w:rPr>
          <w:sz w:val="20"/>
          <w:szCs w:val="20"/>
        </w:rPr>
        <w:t xml:space="preserve">Wprowadzenie zmian do umowy określonych w ust. 1 może nastąpić w przypadku wystąpienia następujących </w:t>
      </w:r>
      <w:r w:rsidR="00724444">
        <w:rPr>
          <w:sz w:val="20"/>
          <w:szCs w:val="20"/>
        </w:rPr>
        <w:t>okoliczności:</w:t>
      </w:r>
    </w:p>
    <w:p w14:paraId="2F677CF5" w14:textId="21041EF2" w:rsidR="005D6E9D" w:rsidRPr="00D66934" w:rsidRDefault="005D6E9D" w:rsidP="00DE6D74">
      <w:pPr>
        <w:pStyle w:val="Akapitzlist"/>
        <w:numPr>
          <w:ilvl w:val="1"/>
          <w:numId w:val="68"/>
        </w:numPr>
        <w:tabs>
          <w:tab w:val="left" w:pos="851"/>
        </w:tabs>
        <w:suppressAutoHyphens w:val="0"/>
        <w:autoSpaceDN/>
        <w:spacing w:line="259" w:lineRule="auto"/>
        <w:ind w:left="709" w:hanging="284"/>
        <w:jc w:val="both"/>
        <w:rPr>
          <w:sz w:val="20"/>
          <w:szCs w:val="20"/>
        </w:rPr>
      </w:pPr>
      <w:r w:rsidRPr="00D66934">
        <w:rPr>
          <w:color w:val="000000"/>
          <w:sz w:val="20"/>
          <w:szCs w:val="20"/>
        </w:rPr>
        <w:t>będące wynikiem zaistnienia okoliczności ekonomicznych lub technicznych</w:t>
      </w:r>
      <w:r w:rsidRPr="00D66934">
        <w:rPr>
          <w:sz w:val="20"/>
          <w:szCs w:val="20"/>
        </w:rPr>
        <w:t xml:space="preserve"> </w:t>
      </w:r>
      <w:r w:rsidRPr="00D66934">
        <w:rPr>
          <w:color w:val="000000"/>
          <w:sz w:val="20"/>
          <w:szCs w:val="20"/>
        </w:rPr>
        <w:t>skutkujących niemożliwością wykonania lub należytego wykonania Umowy</w:t>
      </w:r>
      <w:r w:rsidR="008C5197">
        <w:rPr>
          <w:color w:val="000000"/>
          <w:sz w:val="20"/>
          <w:szCs w:val="20"/>
        </w:rPr>
        <w:t xml:space="preserve"> w pierwotnym kształcie</w:t>
      </w:r>
      <w:r w:rsidRPr="00D66934">
        <w:rPr>
          <w:color w:val="000000"/>
          <w:sz w:val="20"/>
          <w:szCs w:val="20"/>
        </w:rPr>
        <w:t>;</w:t>
      </w:r>
    </w:p>
    <w:p w14:paraId="303189F6" w14:textId="77777777" w:rsidR="005D6E9D" w:rsidRPr="00D66934" w:rsidRDefault="005D6E9D" w:rsidP="00DE6D74">
      <w:pPr>
        <w:pStyle w:val="Akapitzlist"/>
        <w:numPr>
          <w:ilvl w:val="1"/>
          <w:numId w:val="68"/>
        </w:numPr>
        <w:tabs>
          <w:tab w:val="left" w:pos="851"/>
        </w:tabs>
        <w:suppressAutoHyphens w:val="0"/>
        <w:autoSpaceDN/>
        <w:spacing w:line="259" w:lineRule="auto"/>
        <w:ind w:left="709" w:hanging="284"/>
        <w:jc w:val="both"/>
        <w:rPr>
          <w:sz w:val="20"/>
          <w:szCs w:val="20"/>
        </w:rPr>
      </w:pPr>
      <w:r w:rsidRPr="00D66934">
        <w:rPr>
          <w:color w:val="000000"/>
          <w:sz w:val="20"/>
          <w:szCs w:val="20"/>
        </w:rPr>
        <w:t>w przypadku zaistnienia innej istotnej zmiany okoliczności powodującej, że wykonanie</w:t>
      </w:r>
      <w:r w:rsidRPr="00D66934">
        <w:rPr>
          <w:sz w:val="20"/>
          <w:szCs w:val="20"/>
        </w:rPr>
        <w:t xml:space="preserve"> </w:t>
      </w:r>
      <w:r w:rsidRPr="00D66934">
        <w:rPr>
          <w:color w:val="000000"/>
          <w:sz w:val="20"/>
          <w:szCs w:val="20"/>
        </w:rPr>
        <w:t>Umowy bez dokonania jej zmian nie leży w interesie publicznym, czego nie można było</w:t>
      </w:r>
      <w:r w:rsidRPr="00D66934">
        <w:rPr>
          <w:sz w:val="20"/>
          <w:szCs w:val="20"/>
        </w:rPr>
        <w:t xml:space="preserve"> </w:t>
      </w:r>
      <w:r w:rsidRPr="00D66934">
        <w:rPr>
          <w:color w:val="000000"/>
          <w:sz w:val="20"/>
          <w:szCs w:val="20"/>
        </w:rPr>
        <w:t>przewidzieć na etapie zawierania Umowy;</w:t>
      </w:r>
    </w:p>
    <w:p w14:paraId="77867CBA" w14:textId="77777777" w:rsidR="005D6E9D" w:rsidRPr="00D66934" w:rsidRDefault="005D6E9D" w:rsidP="00DE6D74">
      <w:pPr>
        <w:pStyle w:val="Akapitzlist"/>
        <w:numPr>
          <w:ilvl w:val="1"/>
          <w:numId w:val="68"/>
        </w:numPr>
        <w:tabs>
          <w:tab w:val="left" w:pos="851"/>
        </w:tabs>
        <w:suppressAutoHyphens w:val="0"/>
        <w:autoSpaceDN/>
        <w:spacing w:line="259" w:lineRule="auto"/>
        <w:ind w:left="709" w:hanging="284"/>
        <w:jc w:val="both"/>
        <w:rPr>
          <w:sz w:val="20"/>
          <w:szCs w:val="20"/>
        </w:rPr>
      </w:pPr>
      <w:r w:rsidRPr="00D66934">
        <w:rPr>
          <w:color w:val="000000"/>
          <w:sz w:val="20"/>
          <w:szCs w:val="20"/>
        </w:rPr>
        <w:t>w przypadku, gdy konieczność zmiany Umowy wynikać będzie z decyzji</w:t>
      </w:r>
      <w:r w:rsidRPr="00D66934">
        <w:rPr>
          <w:sz w:val="20"/>
          <w:szCs w:val="20"/>
        </w:rPr>
        <w:t xml:space="preserve"> </w:t>
      </w:r>
      <w:r w:rsidRPr="00D66934">
        <w:rPr>
          <w:color w:val="000000"/>
          <w:sz w:val="20"/>
          <w:szCs w:val="20"/>
        </w:rPr>
        <w:t>administracyjnych lub wyroków sądowych;</w:t>
      </w:r>
    </w:p>
    <w:p w14:paraId="7D6BEE04" w14:textId="77777777" w:rsidR="005D6E9D" w:rsidRPr="00D66934" w:rsidRDefault="005D6E9D" w:rsidP="00DE6D74">
      <w:pPr>
        <w:pStyle w:val="Akapitzlist"/>
        <w:numPr>
          <w:ilvl w:val="1"/>
          <w:numId w:val="68"/>
        </w:numPr>
        <w:tabs>
          <w:tab w:val="left" w:pos="851"/>
        </w:tabs>
        <w:suppressAutoHyphens w:val="0"/>
        <w:autoSpaceDN/>
        <w:spacing w:line="259" w:lineRule="auto"/>
        <w:ind w:left="709" w:hanging="284"/>
        <w:jc w:val="both"/>
        <w:rPr>
          <w:sz w:val="20"/>
          <w:szCs w:val="20"/>
        </w:rPr>
      </w:pPr>
      <w:r w:rsidRPr="00D66934">
        <w:rPr>
          <w:color w:val="000000"/>
          <w:sz w:val="20"/>
          <w:szCs w:val="20"/>
        </w:rPr>
        <w:t>w konsekwencji zmiany powszechnie obowiązujących przepisów prawa, z których wynika konieczność</w:t>
      </w:r>
      <w:r w:rsidRPr="00D66934">
        <w:rPr>
          <w:sz w:val="20"/>
          <w:szCs w:val="20"/>
        </w:rPr>
        <w:t xml:space="preserve"> </w:t>
      </w:r>
      <w:r w:rsidRPr="00D66934">
        <w:rPr>
          <w:color w:val="000000"/>
          <w:sz w:val="20"/>
          <w:szCs w:val="20"/>
        </w:rPr>
        <w:t>lub zasadność wprowadzenia zmian Umowy;</w:t>
      </w:r>
    </w:p>
    <w:p w14:paraId="309718CC" w14:textId="77777777" w:rsidR="005D6E9D" w:rsidRPr="00D66934" w:rsidRDefault="005D6E9D" w:rsidP="00DE6D74">
      <w:pPr>
        <w:pStyle w:val="Akapitzlist"/>
        <w:numPr>
          <w:ilvl w:val="1"/>
          <w:numId w:val="68"/>
        </w:numPr>
        <w:tabs>
          <w:tab w:val="left" w:pos="851"/>
        </w:tabs>
        <w:suppressAutoHyphens w:val="0"/>
        <w:autoSpaceDN/>
        <w:spacing w:line="259" w:lineRule="auto"/>
        <w:ind w:left="709" w:hanging="284"/>
        <w:jc w:val="both"/>
        <w:rPr>
          <w:sz w:val="20"/>
          <w:szCs w:val="20"/>
        </w:rPr>
      </w:pPr>
      <w:r w:rsidRPr="00D66934">
        <w:rPr>
          <w:color w:val="000000"/>
          <w:sz w:val="20"/>
          <w:szCs w:val="20"/>
        </w:rPr>
        <w:t>gdy dokonanie zmiany Umowy jest korzystne dla Zamawiającego,</w:t>
      </w:r>
      <w:r w:rsidRPr="00D66934">
        <w:rPr>
          <w:sz w:val="20"/>
          <w:szCs w:val="20"/>
        </w:rPr>
        <w:t xml:space="preserve"> </w:t>
      </w:r>
      <w:r w:rsidRPr="00D66934">
        <w:rPr>
          <w:color w:val="000000"/>
          <w:sz w:val="20"/>
          <w:szCs w:val="20"/>
        </w:rPr>
        <w:t>a w szczególności:</w:t>
      </w:r>
    </w:p>
    <w:p w14:paraId="2F9F2200" w14:textId="77777777" w:rsidR="005D6E9D" w:rsidRPr="00D66934" w:rsidRDefault="005D6E9D" w:rsidP="00DE6D74">
      <w:pPr>
        <w:pStyle w:val="Akapitzlist"/>
        <w:numPr>
          <w:ilvl w:val="0"/>
          <w:numId w:val="72"/>
        </w:numPr>
        <w:suppressAutoHyphens w:val="0"/>
        <w:autoSpaceDE w:val="0"/>
        <w:adjustRightInd w:val="0"/>
        <w:spacing w:line="259" w:lineRule="auto"/>
        <w:ind w:left="1276" w:hanging="425"/>
        <w:jc w:val="both"/>
        <w:rPr>
          <w:color w:val="000000"/>
          <w:sz w:val="20"/>
          <w:szCs w:val="20"/>
        </w:rPr>
      </w:pPr>
      <w:r w:rsidRPr="00D66934">
        <w:rPr>
          <w:color w:val="000000"/>
          <w:sz w:val="20"/>
          <w:szCs w:val="20"/>
        </w:rPr>
        <w:t>może obniżyć koszt realizacji przedmiotu Umowy,</w:t>
      </w:r>
    </w:p>
    <w:p w14:paraId="15786C83" w14:textId="77777777" w:rsidR="005D6E9D" w:rsidRPr="00D66934" w:rsidRDefault="005D6E9D" w:rsidP="00DE6D74">
      <w:pPr>
        <w:pStyle w:val="Akapitzlist"/>
        <w:numPr>
          <w:ilvl w:val="0"/>
          <w:numId w:val="72"/>
        </w:numPr>
        <w:suppressAutoHyphens w:val="0"/>
        <w:autoSpaceDE w:val="0"/>
        <w:adjustRightInd w:val="0"/>
        <w:spacing w:line="259" w:lineRule="auto"/>
        <w:ind w:left="1276" w:hanging="425"/>
        <w:jc w:val="both"/>
        <w:rPr>
          <w:color w:val="000000"/>
          <w:sz w:val="20"/>
          <w:szCs w:val="20"/>
        </w:rPr>
      </w:pPr>
      <w:r w:rsidRPr="00D66934">
        <w:rPr>
          <w:color w:val="000000"/>
          <w:sz w:val="20"/>
          <w:szCs w:val="20"/>
        </w:rPr>
        <w:t>może przyczynić się do podniesienia jakości wykonania przedmiotu Umowy,</w:t>
      </w:r>
    </w:p>
    <w:p w14:paraId="47E7A213" w14:textId="77777777" w:rsidR="005D6E9D" w:rsidRPr="00D66934" w:rsidRDefault="005D6E9D" w:rsidP="00DE6D74">
      <w:pPr>
        <w:pStyle w:val="Akapitzlist"/>
        <w:numPr>
          <w:ilvl w:val="0"/>
          <w:numId w:val="72"/>
        </w:numPr>
        <w:suppressAutoHyphens w:val="0"/>
        <w:autoSpaceDE w:val="0"/>
        <w:adjustRightInd w:val="0"/>
        <w:spacing w:line="259" w:lineRule="auto"/>
        <w:ind w:left="1276" w:hanging="425"/>
        <w:jc w:val="both"/>
        <w:rPr>
          <w:color w:val="000000"/>
          <w:sz w:val="20"/>
          <w:szCs w:val="20"/>
        </w:rPr>
      </w:pPr>
      <w:r w:rsidRPr="00D66934">
        <w:rPr>
          <w:color w:val="000000"/>
          <w:sz w:val="20"/>
          <w:szCs w:val="20"/>
        </w:rPr>
        <w:t>może przyczynić się do usprawnienia i podniesienia efektywności wykonania przedmiotu Umowy,</w:t>
      </w:r>
    </w:p>
    <w:p w14:paraId="1C418D7E" w14:textId="77777777" w:rsidR="005D6E9D" w:rsidRPr="00D66934" w:rsidRDefault="005D6E9D" w:rsidP="00DE6D74">
      <w:pPr>
        <w:pStyle w:val="Akapitzlist"/>
        <w:numPr>
          <w:ilvl w:val="0"/>
          <w:numId w:val="72"/>
        </w:numPr>
        <w:suppressAutoHyphens w:val="0"/>
        <w:autoSpaceDE w:val="0"/>
        <w:adjustRightInd w:val="0"/>
        <w:spacing w:line="259" w:lineRule="auto"/>
        <w:ind w:left="1276" w:hanging="425"/>
        <w:jc w:val="both"/>
        <w:rPr>
          <w:color w:val="000000"/>
          <w:sz w:val="20"/>
          <w:szCs w:val="20"/>
        </w:rPr>
      </w:pPr>
      <w:r w:rsidRPr="00D66934">
        <w:rPr>
          <w:color w:val="000000"/>
          <w:sz w:val="20"/>
          <w:szCs w:val="20"/>
        </w:rPr>
        <w:t>może przyczynić się do korzystnego dla Zamawiającego skrócenia terminu realizacji wykonania przedmiotu Umowy,</w:t>
      </w:r>
    </w:p>
    <w:p w14:paraId="19DDE568" w14:textId="48B88F2B" w:rsidR="005D6E9D" w:rsidRPr="00D66934" w:rsidRDefault="005D6E9D" w:rsidP="00DE6D74">
      <w:pPr>
        <w:pStyle w:val="Akapitzlist"/>
        <w:numPr>
          <w:ilvl w:val="0"/>
          <w:numId w:val="72"/>
        </w:numPr>
        <w:suppressAutoHyphens w:val="0"/>
        <w:autoSpaceDE w:val="0"/>
        <w:adjustRightInd w:val="0"/>
        <w:spacing w:line="259" w:lineRule="auto"/>
        <w:ind w:left="1276" w:hanging="425"/>
        <w:jc w:val="both"/>
        <w:rPr>
          <w:color w:val="000000"/>
          <w:sz w:val="20"/>
          <w:szCs w:val="20"/>
        </w:rPr>
      </w:pPr>
      <w:r w:rsidRPr="00D66934">
        <w:rPr>
          <w:color w:val="000000"/>
          <w:sz w:val="20"/>
          <w:szCs w:val="20"/>
        </w:rPr>
        <w:t xml:space="preserve">może wprowadzić zmiany technologiczne, o ile są korzystne dla Zamawiającego, </w:t>
      </w:r>
      <w:r w:rsidR="00DE6D74">
        <w:rPr>
          <w:color w:val="000000"/>
          <w:sz w:val="20"/>
          <w:szCs w:val="20"/>
        </w:rPr>
        <w:br/>
      </w:r>
      <w:r w:rsidRPr="00D66934">
        <w:rPr>
          <w:color w:val="000000"/>
          <w:sz w:val="20"/>
          <w:szCs w:val="20"/>
        </w:rPr>
        <w:t xml:space="preserve">w </w:t>
      </w:r>
      <w:r w:rsidR="0022592D" w:rsidRPr="00D66934">
        <w:rPr>
          <w:color w:val="000000"/>
          <w:sz w:val="20"/>
          <w:szCs w:val="20"/>
        </w:rPr>
        <w:t>szczególności,</w:t>
      </w:r>
      <w:r w:rsidRPr="00D66934">
        <w:rPr>
          <w:color w:val="000000"/>
          <w:sz w:val="20"/>
          <w:szCs w:val="20"/>
        </w:rPr>
        <w:t xml:space="preserve"> jeżeli są spowodowane następującymi okolicznościami:</w:t>
      </w:r>
    </w:p>
    <w:p w14:paraId="70B676F5" w14:textId="2F4B641C" w:rsidR="005D6E9D" w:rsidRPr="00D66934" w:rsidRDefault="005D6E9D" w:rsidP="00DE6D74">
      <w:pPr>
        <w:pStyle w:val="Akapitzlist"/>
        <w:numPr>
          <w:ilvl w:val="0"/>
          <w:numId w:val="86"/>
        </w:numPr>
        <w:suppressAutoHyphens w:val="0"/>
        <w:autoSpaceDE w:val="0"/>
        <w:adjustRightInd w:val="0"/>
        <w:spacing w:line="259" w:lineRule="auto"/>
        <w:ind w:left="1276"/>
        <w:jc w:val="both"/>
        <w:rPr>
          <w:color w:val="000000"/>
          <w:sz w:val="20"/>
          <w:szCs w:val="20"/>
        </w:rPr>
      </w:pPr>
      <w:r w:rsidRPr="00D66934">
        <w:rPr>
          <w:color w:val="000000"/>
          <w:sz w:val="20"/>
          <w:szCs w:val="20"/>
        </w:rPr>
        <w:t xml:space="preserve">pojawieniem się na rynku materiałów lub urządzeń nowszej generacji pozwalających </w:t>
      </w:r>
      <w:r w:rsidR="00DE6D74">
        <w:rPr>
          <w:color w:val="000000"/>
          <w:sz w:val="20"/>
          <w:szCs w:val="20"/>
        </w:rPr>
        <w:br/>
      </w:r>
      <w:r w:rsidRPr="00D66934">
        <w:rPr>
          <w:color w:val="000000"/>
          <w:sz w:val="20"/>
          <w:szCs w:val="20"/>
        </w:rPr>
        <w:t>na zaoszczędzenie kosztów realizacji przedmiotu Umowy lub kosztów eksploatacji wykonanego przedmiotu umowy, lub umożliwiające uzyskanie lepszej jakości robót,</w:t>
      </w:r>
    </w:p>
    <w:p w14:paraId="22FE8D57" w14:textId="7A4C616E" w:rsidR="005D6E9D" w:rsidRPr="00D66934" w:rsidRDefault="005D6E9D" w:rsidP="00DE6D74">
      <w:pPr>
        <w:pStyle w:val="Akapitzlist"/>
        <w:numPr>
          <w:ilvl w:val="0"/>
          <w:numId w:val="86"/>
        </w:numPr>
        <w:suppressAutoHyphens w:val="0"/>
        <w:autoSpaceDE w:val="0"/>
        <w:adjustRightInd w:val="0"/>
        <w:spacing w:line="259" w:lineRule="auto"/>
        <w:ind w:left="1276"/>
        <w:jc w:val="both"/>
        <w:rPr>
          <w:color w:val="000000"/>
          <w:sz w:val="20"/>
          <w:szCs w:val="20"/>
        </w:rPr>
      </w:pPr>
      <w:r w:rsidRPr="00D66934">
        <w:rPr>
          <w:color w:val="000000"/>
          <w:sz w:val="20"/>
          <w:szCs w:val="20"/>
        </w:rPr>
        <w:t xml:space="preserve">pojawieniem się nowszej technologii wykonania zaprojektowanych robót pozwalającej </w:t>
      </w:r>
      <w:r w:rsidR="00DE6D74">
        <w:rPr>
          <w:color w:val="000000"/>
          <w:sz w:val="20"/>
          <w:szCs w:val="20"/>
        </w:rPr>
        <w:br/>
      </w:r>
      <w:r w:rsidRPr="00D66934">
        <w:rPr>
          <w:color w:val="000000"/>
          <w:sz w:val="20"/>
          <w:szCs w:val="20"/>
        </w:rPr>
        <w:t>na zaoszczędzenie czasu realizacji inwestycji lub kosztów wykonywanych prac, jak również kosztów eksploatacji wykonanego przedmiotu umowy,</w:t>
      </w:r>
    </w:p>
    <w:p w14:paraId="648F25B5" w14:textId="77777777" w:rsidR="005D6E9D" w:rsidRPr="00D66934" w:rsidRDefault="005D6E9D" w:rsidP="00C70449">
      <w:pPr>
        <w:pStyle w:val="Standard"/>
        <w:numPr>
          <w:ilvl w:val="0"/>
          <w:numId w:val="68"/>
        </w:numPr>
        <w:spacing w:line="259" w:lineRule="auto"/>
        <w:ind w:left="284" w:right="23" w:hanging="284"/>
        <w:jc w:val="both"/>
        <w:rPr>
          <w:rFonts w:ascii="Arial" w:hAnsi="Arial" w:cs="Arial"/>
          <w:color w:val="000000"/>
          <w:sz w:val="20"/>
          <w:szCs w:val="20"/>
        </w:rPr>
      </w:pPr>
      <w:r w:rsidRPr="00D66934">
        <w:rPr>
          <w:rFonts w:ascii="Arial" w:hAnsi="Arial" w:cs="Arial"/>
          <w:color w:val="000000"/>
          <w:sz w:val="20"/>
          <w:szCs w:val="20"/>
        </w:rPr>
        <w:t>Wprowadza się następującą procedurę wprowadzania zmian w umowie:</w:t>
      </w:r>
    </w:p>
    <w:p w14:paraId="62A67C20" w14:textId="3231F032" w:rsidR="005D6E9D" w:rsidRPr="00D66934" w:rsidRDefault="005D6E9D" w:rsidP="00C70449">
      <w:pPr>
        <w:pStyle w:val="Standard"/>
        <w:numPr>
          <w:ilvl w:val="1"/>
          <w:numId w:val="68"/>
        </w:numPr>
        <w:spacing w:line="259" w:lineRule="auto"/>
        <w:ind w:left="567" w:right="23" w:hanging="283"/>
        <w:jc w:val="both"/>
        <w:rPr>
          <w:rFonts w:ascii="Arial" w:hAnsi="Arial" w:cs="Arial"/>
          <w:sz w:val="20"/>
          <w:szCs w:val="20"/>
        </w:rPr>
      </w:pPr>
      <w:r w:rsidRPr="00D66934">
        <w:rPr>
          <w:rFonts w:ascii="Arial" w:hAnsi="Arial" w:cs="Arial"/>
          <w:color w:val="000000"/>
          <w:sz w:val="20"/>
          <w:szCs w:val="20"/>
        </w:rPr>
        <w:t>wszelkie zmiany, które wraz z warunkami ich wprowadzenia zostały przewidziane niniejszą umową, lub których wprowadzenie możliwe jest zgodnie z przepisami prawa</w:t>
      </w:r>
      <w:r w:rsidR="008C5197">
        <w:rPr>
          <w:rFonts w:ascii="Arial" w:hAnsi="Arial" w:cs="Arial"/>
          <w:color w:val="000000"/>
          <w:sz w:val="20"/>
          <w:szCs w:val="20"/>
        </w:rPr>
        <w:t>,</w:t>
      </w:r>
      <w:r w:rsidRPr="00D66934">
        <w:rPr>
          <w:rFonts w:ascii="Arial" w:hAnsi="Arial" w:cs="Arial"/>
          <w:color w:val="000000"/>
          <w:sz w:val="20"/>
          <w:szCs w:val="20"/>
        </w:rPr>
        <w:t xml:space="preserve"> będą dokumentowane w ramach procedury kontroli zmian</w:t>
      </w:r>
      <w:r w:rsidR="00140857">
        <w:rPr>
          <w:rFonts w:ascii="Arial" w:hAnsi="Arial" w:cs="Arial"/>
          <w:color w:val="000000"/>
          <w:sz w:val="20"/>
          <w:szCs w:val="20"/>
        </w:rPr>
        <w:t xml:space="preserve"> określonej w pkt 2-4 poniżej</w:t>
      </w:r>
      <w:r w:rsidRPr="00D66934">
        <w:rPr>
          <w:rFonts w:ascii="Arial" w:hAnsi="Arial" w:cs="Arial"/>
          <w:color w:val="000000"/>
          <w:sz w:val="20"/>
          <w:szCs w:val="20"/>
        </w:rPr>
        <w:t>.</w:t>
      </w:r>
    </w:p>
    <w:p w14:paraId="27F4BCA1" w14:textId="77777777" w:rsidR="005D6E9D" w:rsidRPr="00D66934" w:rsidRDefault="005D6E9D" w:rsidP="00C70449">
      <w:pPr>
        <w:pStyle w:val="Standard"/>
        <w:numPr>
          <w:ilvl w:val="1"/>
          <w:numId w:val="68"/>
        </w:numPr>
        <w:spacing w:line="259" w:lineRule="auto"/>
        <w:ind w:left="567" w:right="23" w:hanging="283"/>
        <w:jc w:val="both"/>
        <w:rPr>
          <w:rFonts w:ascii="Arial" w:hAnsi="Arial" w:cs="Arial"/>
          <w:sz w:val="20"/>
          <w:szCs w:val="20"/>
        </w:rPr>
      </w:pPr>
      <w:r w:rsidRPr="00D66934">
        <w:rPr>
          <w:rFonts w:ascii="Arial" w:hAnsi="Arial" w:cs="Arial"/>
          <w:color w:val="000000"/>
          <w:sz w:val="20"/>
          <w:szCs w:val="20"/>
        </w:rPr>
        <w:t>W przypadku złożenia wniosku o dokonanie zmiany:</w:t>
      </w:r>
    </w:p>
    <w:p w14:paraId="72F540A1" w14:textId="77777777" w:rsidR="005D6E9D" w:rsidRPr="00D66934" w:rsidRDefault="005D6E9D" w:rsidP="00C70449">
      <w:pPr>
        <w:pStyle w:val="Standard"/>
        <w:numPr>
          <w:ilvl w:val="0"/>
          <w:numId w:val="77"/>
        </w:numPr>
        <w:spacing w:line="259" w:lineRule="auto"/>
        <w:ind w:left="851" w:right="20" w:hanging="284"/>
        <w:jc w:val="both"/>
        <w:rPr>
          <w:rFonts w:ascii="Arial" w:hAnsi="Arial" w:cs="Arial"/>
          <w:sz w:val="20"/>
          <w:szCs w:val="20"/>
        </w:rPr>
      </w:pPr>
      <w:r w:rsidRPr="00D66934">
        <w:rPr>
          <w:rFonts w:ascii="Arial" w:hAnsi="Arial" w:cs="Arial"/>
          <w:sz w:val="20"/>
          <w:szCs w:val="20"/>
        </w:rPr>
        <w:t>przez</w:t>
      </w:r>
      <w:r w:rsidRPr="00D66934">
        <w:rPr>
          <w:rFonts w:ascii="Arial" w:hAnsi="Arial" w:cs="Arial"/>
          <w:color w:val="000000"/>
          <w:sz w:val="20"/>
          <w:szCs w:val="20"/>
        </w:rPr>
        <w:t xml:space="preserve"> </w:t>
      </w:r>
      <w:r w:rsidRPr="00D66934">
        <w:rPr>
          <w:rFonts w:ascii="Arial" w:hAnsi="Arial" w:cs="Arial"/>
          <w:sz w:val="20"/>
          <w:szCs w:val="20"/>
        </w:rPr>
        <w:t xml:space="preserve">Zamawiającego – Wykonawca w terminie uzgodnionym przez Strony przygotuje </w:t>
      </w:r>
      <w:r w:rsidRPr="00D66934">
        <w:rPr>
          <w:rFonts w:ascii="Arial" w:hAnsi="Arial" w:cs="Arial"/>
          <w:color w:val="000000"/>
          <w:sz w:val="20"/>
          <w:szCs w:val="20"/>
        </w:rPr>
        <w:t>założenia</w:t>
      </w:r>
      <w:r w:rsidRPr="00D66934">
        <w:rPr>
          <w:rFonts w:ascii="Arial" w:hAnsi="Arial" w:cs="Arial"/>
          <w:sz w:val="20"/>
          <w:szCs w:val="20"/>
        </w:rPr>
        <w:t xml:space="preserve"> dotyczące dokonania wnioskowanej zmiany;</w:t>
      </w:r>
    </w:p>
    <w:p w14:paraId="45BD6004" w14:textId="77777777" w:rsidR="005D6E9D" w:rsidRPr="00D66934" w:rsidRDefault="005D6E9D" w:rsidP="00C70449">
      <w:pPr>
        <w:pStyle w:val="Standard"/>
        <w:numPr>
          <w:ilvl w:val="0"/>
          <w:numId w:val="77"/>
        </w:numPr>
        <w:spacing w:line="259" w:lineRule="auto"/>
        <w:ind w:left="851" w:right="20" w:hanging="284"/>
        <w:jc w:val="both"/>
        <w:rPr>
          <w:rFonts w:ascii="Arial" w:hAnsi="Arial" w:cs="Arial"/>
          <w:sz w:val="20"/>
          <w:szCs w:val="20"/>
        </w:rPr>
      </w:pPr>
      <w:r w:rsidRPr="00D66934">
        <w:rPr>
          <w:rFonts w:ascii="Arial" w:hAnsi="Arial" w:cs="Arial"/>
          <w:sz w:val="20"/>
          <w:szCs w:val="20"/>
        </w:rPr>
        <w:lastRenderedPageBreak/>
        <w:t xml:space="preserve">przez Wykonawcę – wraz z takim wnioskiem Wykonawca przedłoży założenia dotyczące </w:t>
      </w:r>
      <w:r w:rsidRPr="00D66934">
        <w:rPr>
          <w:rFonts w:ascii="Arial" w:hAnsi="Arial" w:cs="Arial"/>
          <w:color w:val="000000"/>
          <w:sz w:val="20"/>
          <w:szCs w:val="20"/>
        </w:rPr>
        <w:t>dokonania</w:t>
      </w:r>
      <w:r w:rsidRPr="00D66934">
        <w:rPr>
          <w:rFonts w:ascii="Arial" w:hAnsi="Arial" w:cs="Arial"/>
          <w:sz w:val="20"/>
          <w:szCs w:val="20"/>
        </w:rPr>
        <w:t xml:space="preserve"> wnioskowanej zmiany.</w:t>
      </w:r>
    </w:p>
    <w:p w14:paraId="0D19594A" w14:textId="77777777" w:rsidR="005D6E9D" w:rsidRPr="00D66934" w:rsidRDefault="005D6E9D" w:rsidP="00CA302D">
      <w:pPr>
        <w:pStyle w:val="Standard"/>
        <w:spacing w:line="259" w:lineRule="auto"/>
        <w:ind w:left="567" w:right="23" w:hanging="283"/>
        <w:jc w:val="both"/>
        <w:rPr>
          <w:rFonts w:ascii="Arial" w:hAnsi="Arial" w:cs="Arial"/>
          <w:sz w:val="20"/>
          <w:szCs w:val="20"/>
        </w:rPr>
      </w:pPr>
      <w:r w:rsidRPr="00D66934">
        <w:rPr>
          <w:rFonts w:ascii="Arial" w:hAnsi="Arial" w:cs="Arial"/>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47593F3D" w14:textId="002BD81A" w:rsidR="009216C7" w:rsidRPr="00DE6D74" w:rsidRDefault="005D6E9D" w:rsidP="00DE6D74">
      <w:pPr>
        <w:pStyle w:val="Standard"/>
        <w:spacing w:line="259" w:lineRule="auto"/>
        <w:ind w:left="567" w:right="23" w:hanging="283"/>
        <w:jc w:val="both"/>
        <w:rPr>
          <w:rFonts w:ascii="Arial" w:hAnsi="Arial" w:cs="Arial"/>
          <w:sz w:val="20"/>
          <w:szCs w:val="20"/>
        </w:rPr>
      </w:pPr>
      <w:r w:rsidRPr="00D66934">
        <w:rPr>
          <w:rFonts w:ascii="Arial" w:hAnsi="Arial" w:cs="Arial"/>
          <w:sz w:val="20"/>
          <w:szCs w:val="20"/>
        </w:rPr>
        <w:t xml:space="preserve">4) Niezwłocznie w odpowiedzi na wniosek o dokonanie zmiany składany przez Zamawiającego lub wraz z </w:t>
      </w:r>
      <w:r w:rsidRPr="00D66934">
        <w:rPr>
          <w:rFonts w:ascii="Arial" w:hAnsi="Arial" w:cs="Arial"/>
          <w:color w:val="000000"/>
          <w:sz w:val="20"/>
          <w:szCs w:val="20"/>
        </w:rPr>
        <w:t>wnioskiem</w:t>
      </w:r>
      <w:r w:rsidRPr="00D66934">
        <w:rPr>
          <w:rFonts w:ascii="Arial" w:hAnsi="Arial" w:cs="Arial"/>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0988FC36" w14:textId="77777777" w:rsidR="001C72AB" w:rsidRPr="00D66934" w:rsidRDefault="001C72AB" w:rsidP="00CA302D">
      <w:pPr>
        <w:pStyle w:val="Standard"/>
        <w:widowControl w:val="0"/>
        <w:tabs>
          <w:tab w:val="left" w:pos="426"/>
        </w:tabs>
        <w:suppressAutoHyphens w:val="0"/>
        <w:spacing w:line="259" w:lineRule="auto"/>
        <w:ind w:left="284" w:hanging="284"/>
        <w:jc w:val="both"/>
        <w:rPr>
          <w:rFonts w:ascii="Arial" w:hAnsi="Arial" w:cs="Arial"/>
          <w:color w:val="000000"/>
          <w:sz w:val="20"/>
          <w:szCs w:val="20"/>
          <w:lang w:eastAsia="en-US"/>
        </w:rPr>
      </w:pPr>
    </w:p>
    <w:p w14:paraId="67406208" w14:textId="730C5ACE" w:rsidR="001C72AB" w:rsidRPr="00D66934" w:rsidRDefault="001C72AB" w:rsidP="00CA302D">
      <w:pPr>
        <w:pStyle w:val="Standard"/>
        <w:spacing w:line="259" w:lineRule="auto"/>
        <w:jc w:val="center"/>
        <w:rPr>
          <w:rFonts w:ascii="Arial" w:hAnsi="Arial" w:cs="Arial"/>
          <w:sz w:val="20"/>
          <w:szCs w:val="20"/>
        </w:rPr>
      </w:pPr>
      <w:r w:rsidRPr="00D66934">
        <w:rPr>
          <w:rFonts w:ascii="Arial" w:hAnsi="Arial" w:cs="Arial"/>
          <w:b/>
          <w:bCs/>
          <w:sz w:val="20"/>
          <w:szCs w:val="20"/>
        </w:rPr>
        <w:t xml:space="preserve">§ </w:t>
      </w:r>
      <w:r w:rsidR="00B27023" w:rsidRPr="00D66934">
        <w:rPr>
          <w:rFonts w:ascii="Arial" w:hAnsi="Arial" w:cs="Arial"/>
          <w:b/>
          <w:bCs/>
          <w:sz w:val="20"/>
          <w:szCs w:val="20"/>
        </w:rPr>
        <w:t>1</w:t>
      </w:r>
      <w:r w:rsidR="00DD77D2">
        <w:rPr>
          <w:rFonts w:ascii="Arial" w:hAnsi="Arial" w:cs="Arial"/>
          <w:b/>
          <w:bCs/>
          <w:sz w:val="20"/>
          <w:szCs w:val="20"/>
        </w:rPr>
        <w:t>7</w:t>
      </w:r>
    </w:p>
    <w:p w14:paraId="2BFDB283" w14:textId="77777777" w:rsidR="001C72AB" w:rsidRPr="00D66934" w:rsidRDefault="001C72AB" w:rsidP="00CA302D">
      <w:pPr>
        <w:pStyle w:val="Standard"/>
        <w:spacing w:line="259" w:lineRule="auto"/>
        <w:jc w:val="center"/>
        <w:rPr>
          <w:rFonts w:ascii="Arial" w:hAnsi="Arial" w:cs="Arial"/>
          <w:sz w:val="20"/>
          <w:szCs w:val="20"/>
        </w:rPr>
      </w:pPr>
      <w:r w:rsidRPr="00D66934">
        <w:rPr>
          <w:rFonts w:ascii="Arial" w:hAnsi="Arial" w:cs="Arial"/>
          <w:b/>
          <w:bCs/>
          <w:sz w:val="20"/>
          <w:szCs w:val="20"/>
        </w:rPr>
        <w:t>OCHRONA DANYCH OSOBOWYCH</w:t>
      </w:r>
    </w:p>
    <w:p w14:paraId="3EB60AC1" w14:textId="77777777" w:rsidR="001C72AB" w:rsidRPr="00D66934" w:rsidRDefault="001C72AB" w:rsidP="00C70449">
      <w:pPr>
        <w:pStyle w:val="Akapitzlist1"/>
        <w:numPr>
          <w:ilvl w:val="3"/>
          <w:numId w:val="64"/>
        </w:numPr>
        <w:spacing w:line="259" w:lineRule="auto"/>
        <w:ind w:left="284" w:hanging="284"/>
        <w:jc w:val="both"/>
        <w:rPr>
          <w:rFonts w:ascii="Arial" w:hAnsi="Arial" w:cs="Arial"/>
          <w:sz w:val="20"/>
          <w:szCs w:val="20"/>
        </w:rPr>
      </w:pPr>
      <w:r w:rsidRPr="00D66934">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68C76CAC" w14:textId="77777777" w:rsidR="001C72AB" w:rsidRPr="00D66934" w:rsidRDefault="001C72AB" w:rsidP="00C70449">
      <w:pPr>
        <w:pStyle w:val="Akapitzlist1"/>
        <w:numPr>
          <w:ilvl w:val="3"/>
          <w:numId w:val="64"/>
        </w:numPr>
        <w:spacing w:line="259" w:lineRule="auto"/>
        <w:ind w:left="284" w:hanging="284"/>
        <w:jc w:val="both"/>
        <w:rPr>
          <w:rFonts w:ascii="Arial" w:hAnsi="Arial" w:cs="Arial"/>
          <w:sz w:val="20"/>
          <w:szCs w:val="20"/>
        </w:rPr>
      </w:pPr>
      <w:r w:rsidRPr="00D66934">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w:t>
      </w:r>
      <w:r w:rsidRPr="00D66934">
        <w:rPr>
          <w:rFonts w:ascii="Arial" w:hAnsi="Arial" w:cs="Arial"/>
          <w:sz w:val="20"/>
          <w:szCs w:val="20"/>
          <w:lang w:val="pl-PL"/>
        </w:rPr>
        <w:t xml:space="preserve"> lub są upoważnione do przetwarzania danych osobowych z mocy prawa</w:t>
      </w:r>
      <w:r w:rsidRPr="00D66934">
        <w:rPr>
          <w:rFonts w:ascii="Arial" w:hAnsi="Arial" w:cs="Arial"/>
          <w:sz w:val="20"/>
          <w:szCs w:val="20"/>
        </w:rPr>
        <w:t>.</w:t>
      </w:r>
    </w:p>
    <w:p w14:paraId="45A0E52A" w14:textId="77777777" w:rsidR="001C72AB" w:rsidRPr="00D66934" w:rsidRDefault="001C72AB" w:rsidP="00C70449">
      <w:pPr>
        <w:pStyle w:val="Akapitzlist1"/>
        <w:numPr>
          <w:ilvl w:val="3"/>
          <w:numId w:val="64"/>
        </w:numPr>
        <w:spacing w:line="259" w:lineRule="auto"/>
        <w:ind w:left="284" w:hanging="284"/>
        <w:jc w:val="both"/>
        <w:rPr>
          <w:rFonts w:ascii="Arial" w:hAnsi="Arial" w:cs="Arial"/>
          <w:sz w:val="20"/>
          <w:szCs w:val="20"/>
        </w:rPr>
      </w:pPr>
      <w:r w:rsidRPr="00D66934">
        <w:rPr>
          <w:rFonts w:ascii="Arial" w:hAnsi="Arial" w:cs="Arial"/>
          <w:sz w:val="20"/>
          <w:szCs w:val="20"/>
        </w:rPr>
        <w:t>W związku z zawarciem i realizacją Umowy Strony udostępniają sobie nawzajem dane osobowe:</w:t>
      </w:r>
    </w:p>
    <w:p w14:paraId="48845E90" w14:textId="77777777" w:rsidR="001C72AB" w:rsidRPr="00D66934" w:rsidRDefault="001C72AB" w:rsidP="00C70449">
      <w:pPr>
        <w:pStyle w:val="Akapitzlist1"/>
        <w:numPr>
          <w:ilvl w:val="4"/>
          <w:numId w:val="65"/>
        </w:numPr>
        <w:spacing w:line="259" w:lineRule="auto"/>
        <w:ind w:left="709"/>
        <w:jc w:val="both"/>
        <w:rPr>
          <w:rFonts w:ascii="Arial" w:hAnsi="Arial" w:cs="Arial"/>
          <w:sz w:val="20"/>
          <w:szCs w:val="20"/>
        </w:rPr>
      </w:pPr>
      <w:r w:rsidRPr="00D66934">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192CA025" w14:textId="77777777" w:rsidR="001C72AB" w:rsidRPr="00D66934" w:rsidRDefault="001C72AB" w:rsidP="00C70449">
      <w:pPr>
        <w:pStyle w:val="Akapitzlist1"/>
        <w:numPr>
          <w:ilvl w:val="4"/>
          <w:numId w:val="65"/>
        </w:numPr>
        <w:spacing w:line="259" w:lineRule="auto"/>
        <w:ind w:left="709"/>
        <w:jc w:val="both"/>
        <w:rPr>
          <w:rFonts w:ascii="Arial" w:hAnsi="Arial" w:cs="Arial"/>
          <w:sz w:val="20"/>
          <w:szCs w:val="20"/>
        </w:rPr>
      </w:pPr>
      <w:r w:rsidRPr="00D66934">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60085925" w14:textId="77777777" w:rsidR="001C72AB" w:rsidRPr="00D66934" w:rsidRDefault="001C72AB" w:rsidP="00C70449">
      <w:pPr>
        <w:pStyle w:val="Akapitzlist1"/>
        <w:numPr>
          <w:ilvl w:val="3"/>
          <w:numId w:val="64"/>
        </w:numPr>
        <w:spacing w:line="259" w:lineRule="auto"/>
        <w:ind w:left="284" w:hanging="284"/>
        <w:jc w:val="both"/>
        <w:rPr>
          <w:rFonts w:ascii="Arial" w:hAnsi="Arial" w:cs="Arial"/>
          <w:sz w:val="20"/>
          <w:szCs w:val="20"/>
        </w:rPr>
      </w:pPr>
      <w:r w:rsidRPr="00D66934">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3B50D900" w14:textId="77777777" w:rsidR="001C72AB" w:rsidRPr="00D66934" w:rsidRDefault="001C72AB" w:rsidP="00C70449">
      <w:pPr>
        <w:pStyle w:val="Akapitzlist1"/>
        <w:numPr>
          <w:ilvl w:val="3"/>
          <w:numId w:val="64"/>
        </w:numPr>
        <w:spacing w:line="259" w:lineRule="auto"/>
        <w:ind w:left="284" w:hanging="284"/>
        <w:jc w:val="both"/>
        <w:rPr>
          <w:rFonts w:ascii="Arial" w:hAnsi="Arial" w:cs="Arial"/>
          <w:sz w:val="20"/>
          <w:szCs w:val="20"/>
        </w:rPr>
      </w:pPr>
      <w:r w:rsidRPr="00D66934">
        <w:rPr>
          <w:rFonts w:ascii="Arial" w:hAnsi="Arial" w:cs="Arial"/>
          <w:sz w:val="20"/>
          <w:szCs w:val="20"/>
        </w:rPr>
        <w:t xml:space="preserve">Każda ze Stron zobowiązana jest na wezwanie drugiej Strony przedstawić </w:t>
      </w:r>
      <w:r w:rsidRPr="00D66934">
        <w:rPr>
          <w:rFonts w:ascii="Arial" w:hAnsi="Arial" w:cs="Arial"/>
          <w:sz w:val="20"/>
          <w:szCs w:val="20"/>
          <w:lang w:val="pl-PL"/>
        </w:rPr>
        <w:t xml:space="preserve">pisemne </w:t>
      </w:r>
      <w:r w:rsidRPr="00D66934">
        <w:rPr>
          <w:rFonts w:ascii="Arial" w:hAnsi="Arial" w:cs="Arial"/>
          <w:sz w:val="20"/>
          <w:szCs w:val="20"/>
        </w:rPr>
        <w:t xml:space="preserve">potwierdzenie wypełnienia obowiązku informacyjnego, o którym mowa w ust. </w:t>
      </w:r>
      <w:r w:rsidRPr="00D66934">
        <w:rPr>
          <w:rFonts w:ascii="Arial" w:hAnsi="Arial" w:cs="Arial"/>
          <w:sz w:val="20"/>
          <w:szCs w:val="20"/>
          <w:lang w:val="pl-PL"/>
        </w:rPr>
        <w:t>4</w:t>
      </w:r>
      <w:r w:rsidRPr="00D66934">
        <w:rPr>
          <w:rFonts w:ascii="Arial" w:hAnsi="Arial" w:cs="Arial"/>
          <w:sz w:val="20"/>
          <w:szCs w:val="20"/>
        </w:rPr>
        <w:t xml:space="preserve"> w terminie nie później niż do 7 dni od otrzymania wezwania. Wezwanie może zostać złożone pisemnie na adres korespondencyjny Strony lub za pośrednictwem poczty elektronicznej.</w:t>
      </w:r>
    </w:p>
    <w:p w14:paraId="27A1B8CE" w14:textId="77777777" w:rsidR="001C72AB" w:rsidRPr="00D66934" w:rsidRDefault="001C72AB" w:rsidP="00C70449">
      <w:pPr>
        <w:pStyle w:val="Akapitzlist1"/>
        <w:numPr>
          <w:ilvl w:val="3"/>
          <w:numId w:val="64"/>
        </w:numPr>
        <w:spacing w:line="259" w:lineRule="auto"/>
        <w:ind w:left="284"/>
        <w:jc w:val="both"/>
        <w:rPr>
          <w:rFonts w:ascii="Arial" w:hAnsi="Arial" w:cs="Arial"/>
          <w:sz w:val="20"/>
          <w:szCs w:val="20"/>
        </w:rPr>
      </w:pPr>
      <w:r w:rsidRPr="00D66934">
        <w:rPr>
          <w:rFonts w:ascii="Arial" w:hAnsi="Arial" w:cs="Arial"/>
          <w:sz w:val="20"/>
          <w:szCs w:val="20"/>
        </w:rPr>
        <w:t xml:space="preserve">Obowiązek określony w ust. 4 </w:t>
      </w:r>
      <w:r w:rsidRPr="00D66934">
        <w:rPr>
          <w:rFonts w:ascii="Arial" w:hAnsi="Arial" w:cs="Arial"/>
          <w:sz w:val="20"/>
          <w:szCs w:val="20"/>
          <w:lang w:val="pl-PL"/>
        </w:rPr>
        <w:t xml:space="preserve">przy uwzględnieniu </w:t>
      </w:r>
      <w:r w:rsidRPr="00D66934">
        <w:rPr>
          <w:rFonts w:ascii="Arial" w:hAnsi="Arial" w:cs="Arial"/>
          <w:sz w:val="20"/>
          <w:szCs w:val="20"/>
        </w:rPr>
        <w:t>ust. 5 dotyczy także Podwykonawców oraz Dalszych Podwykonawców Stron Umowy, o ile w ramach współpracy będą udostępniane im dane osobowe.</w:t>
      </w:r>
    </w:p>
    <w:p w14:paraId="023B8E95" w14:textId="58A97DF1" w:rsidR="001C72AB" w:rsidRPr="00D66934" w:rsidRDefault="001C72AB" w:rsidP="00C70449">
      <w:pPr>
        <w:pStyle w:val="Akapitzlist1"/>
        <w:numPr>
          <w:ilvl w:val="3"/>
          <w:numId w:val="64"/>
        </w:numPr>
        <w:spacing w:line="259" w:lineRule="auto"/>
        <w:ind w:left="284"/>
        <w:jc w:val="both"/>
        <w:rPr>
          <w:rFonts w:ascii="Arial" w:hAnsi="Arial" w:cs="Arial"/>
          <w:sz w:val="20"/>
          <w:szCs w:val="20"/>
        </w:rPr>
      </w:pPr>
      <w:r w:rsidRPr="00D66934">
        <w:rPr>
          <w:rFonts w:ascii="Arial" w:hAnsi="Arial" w:cs="Arial"/>
          <w:sz w:val="20"/>
          <w:szCs w:val="20"/>
        </w:rPr>
        <w:t xml:space="preserve">W </w:t>
      </w:r>
      <w:r w:rsidRPr="00D66934">
        <w:rPr>
          <w:rFonts w:ascii="Arial" w:hAnsi="Arial" w:cs="Arial"/>
          <w:sz w:val="20"/>
          <w:szCs w:val="20"/>
          <w:lang w:val="pl-PL"/>
        </w:rPr>
        <w:t xml:space="preserve">stosunku do osób występujących w komparycji umowy </w:t>
      </w:r>
      <w:r w:rsidR="00E73345">
        <w:rPr>
          <w:rFonts w:ascii="Arial" w:hAnsi="Arial" w:cs="Arial"/>
          <w:sz w:val="20"/>
          <w:szCs w:val="20"/>
          <w:lang w:val="pl-PL"/>
        </w:rPr>
        <w:t>Zakład Gospodarki Komunalnej sp. z o.o. z siedzibą w Świętej Katarzynie</w:t>
      </w:r>
      <w:r w:rsidRPr="00D66934">
        <w:rPr>
          <w:rFonts w:ascii="Arial" w:hAnsi="Arial" w:cs="Arial"/>
          <w:sz w:val="20"/>
          <w:szCs w:val="20"/>
        </w:rPr>
        <w:t xml:space="preserve"> dopełnia obowiązku informacyjnego, o którym mowa w art. 13 ust. 1-2 RODO w oparciu o klauzulę informacyjną publikowaną pod adresem: </w:t>
      </w:r>
      <w:r w:rsidR="00DD77D2" w:rsidRPr="004E0A56">
        <w:rPr>
          <w:rFonts w:ascii="Arial" w:hAnsi="Arial" w:cs="Arial"/>
          <w:sz w:val="20"/>
          <w:szCs w:val="20"/>
        </w:rPr>
        <w:t>https://zgksiechnice.pl/o-nas-6/</w:t>
      </w:r>
      <w:r w:rsidR="00DD77D2" w:rsidRPr="00D66934">
        <w:rPr>
          <w:rFonts w:ascii="Arial" w:hAnsi="Arial" w:cs="Arial"/>
          <w:sz w:val="20"/>
          <w:szCs w:val="20"/>
        </w:rPr>
        <w:t>.</w:t>
      </w:r>
    </w:p>
    <w:p w14:paraId="41D99224" w14:textId="2B767398" w:rsidR="001C72AB" w:rsidRPr="00D66934" w:rsidRDefault="001C72AB" w:rsidP="00C70449">
      <w:pPr>
        <w:pStyle w:val="Akapitzlist1"/>
        <w:numPr>
          <w:ilvl w:val="3"/>
          <w:numId w:val="64"/>
        </w:numPr>
        <w:spacing w:line="259" w:lineRule="auto"/>
        <w:ind w:left="284"/>
        <w:jc w:val="both"/>
        <w:rPr>
          <w:rFonts w:ascii="Arial" w:hAnsi="Arial" w:cs="Arial"/>
          <w:sz w:val="20"/>
          <w:szCs w:val="20"/>
        </w:rPr>
      </w:pPr>
      <w:r w:rsidRPr="00D66934">
        <w:rPr>
          <w:rFonts w:ascii="Arial" w:hAnsi="Arial" w:cs="Arial"/>
          <w:sz w:val="20"/>
          <w:szCs w:val="20"/>
        </w:rPr>
        <w:t xml:space="preserve">W związku z realizacją Umowy, Strony mogą udostępnić sobie wzajemnie, w tym także swoim Podwykonawcom lub Dalszym Podwykonawcom również inne niż określone w ust. </w:t>
      </w:r>
      <w:r w:rsidRPr="00D66934">
        <w:rPr>
          <w:rFonts w:ascii="Arial" w:hAnsi="Arial" w:cs="Arial"/>
          <w:sz w:val="20"/>
          <w:szCs w:val="20"/>
          <w:lang w:val="pl-PL"/>
        </w:rPr>
        <w:t>3</w:t>
      </w:r>
      <w:r w:rsidRPr="00D66934">
        <w:rPr>
          <w:rFonts w:ascii="Arial" w:hAnsi="Arial" w:cs="Arial"/>
          <w:sz w:val="20"/>
          <w:szCs w:val="20"/>
        </w:rPr>
        <w:t xml:space="preserve"> dane osobowe, o ile ich zakres i cel przetwarzania </w:t>
      </w:r>
      <w:r w:rsidR="00E73345" w:rsidRPr="00D66934">
        <w:rPr>
          <w:rFonts w:ascii="Arial" w:hAnsi="Arial" w:cs="Arial"/>
          <w:sz w:val="20"/>
          <w:szCs w:val="20"/>
        </w:rPr>
        <w:t>będą</w:t>
      </w:r>
      <w:r w:rsidRPr="00D66934">
        <w:rPr>
          <w:rFonts w:ascii="Arial" w:hAnsi="Arial" w:cs="Arial"/>
          <w:sz w:val="20"/>
          <w:szCs w:val="20"/>
        </w:rPr>
        <w:t xml:space="preserve"> niezbędny do realizacji konkretnej czynności lub procesu wynikającego z Umowy.</w:t>
      </w:r>
    </w:p>
    <w:p w14:paraId="52C848C5" w14:textId="77777777" w:rsidR="001C72AB" w:rsidRPr="00D66934" w:rsidRDefault="001C72AB" w:rsidP="00C70449">
      <w:pPr>
        <w:pStyle w:val="Akapitzlist1"/>
        <w:numPr>
          <w:ilvl w:val="3"/>
          <w:numId w:val="64"/>
        </w:numPr>
        <w:spacing w:line="259" w:lineRule="auto"/>
        <w:ind w:left="284" w:hanging="426"/>
        <w:jc w:val="both"/>
        <w:rPr>
          <w:rFonts w:ascii="Arial" w:hAnsi="Arial" w:cs="Arial"/>
          <w:sz w:val="20"/>
          <w:szCs w:val="20"/>
        </w:rPr>
      </w:pPr>
      <w:r w:rsidRPr="00D66934">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689C884D" w14:textId="77777777" w:rsidR="001C72AB" w:rsidRPr="00D66934" w:rsidRDefault="001C72AB" w:rsidP="00CA302D">
      <w:pPr>
        <w:pStyle w:val="Akapitzlist1"/>
        <w:spacing w:line="259" w:lineRule="auto"/>
        <w:ind w:left="284" w:hanging="426"/>
        <w:jc w:val="both"/>
        <w:rPr>
          <w:rFonts w:ascii="Arial" w:hAnsi="Arial" w:cs="Arial"/>
          <w:sz w:val="20"/>
          <w:szCs w:val="20"/>
        </w:rPr>
      </w:pPr>
      <w:r w:rsidRPr="00D66934">
        <w:rPr>
          <w:rFonts w:ascii="Arial" w:hAnsi="Arial" w:cs="Arial"/>
          <w:sz w:val="20"/>
          <w:szCs w:val="20"/>
        </w:rPr>
        <w:t xml:space="preserve">       Zobowiązane dotyczy także przetwarzania danych osobowych na serwerach zlokalizowanych poza Europejskim Obszarem Gospodarczym.</w:t>
      </w:r>
    </w:p>
    <w:p w14:paraId="5825F0E6" w14:textId="77777777" w:rsidR="001C72AB" w:rsidRPr="00D66934" w:rsidRDefault="001C72AB" w:rsidP="00C70449">
      <w:pPr>
        <w:pStyle w:val="Akapitzlist1"/>
        <w:numPr>
          <w:ilvl w:val="3"/>
          <w:numId w:val="64"/>
        </w:numPr>
        <w:spacing w:line="259" w:lineRule="auto"/>
        <w:ind w:left="284" w:hanging="426"/>
        <w:jc w:val="both"/>
        <w:rPr>
          <w:rFonts w:ascii="Arial" w:hAnsi="Arial" w:cs="Arial"/>
          <w:sz w:val="20"/>
          <w:szCs w:val="20"/>
        </w:rPr>
      </w:pPr>
      <w:r w:rsidRPr="00D66934">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D66934">
        <w:rPr>
          <w:rFonts w:ascii="Arial" w:hAnsi="Arial" w:cs="Arial"/>
          <w:iCs/>
          <w:sz w:val="20"/>
          <w:szCs w:val="20"/>
          <w:lang w:val="pl-PL"/>
        </w:rPr>
        <w:t>Zamawiającego</w:t>
      </w:r>
      <w:r w:rsidRPr="00D66934">
        <w:rPr>
          <w:rFonts w:ascii="Arial" w:hAnsi="Arial" w:cs="Arial"/>
          <w:sz w:val="20"/>
          <w:szCs w:val="20"/>
        </w:rPr>
        <w:t>.</w:t>
      </w:r>
    </w:p>
    <w:p w14:paraId="42979C38" w14:textId="77777777" w:rsidR="001C72AB" w:rsidRPr="00D66934" w:rsidRDefault="001C72AB" w:rsidP="00C70449">
      <w:pPr>
        <w:pStyle w:val="Akapitzlist1"/>
        <w:numPr>
          <w:ilvl w:val="3"/>
          <w:numId w:val="64"/>
        </w:numPr>
        <w:spacing w:line="259" w:lineRule="auto"/>
        <w:ind w:left="284" w:hanging="426"/>
        <w:jc w:val="both"/>
        <w:rPr>
          <w:rFonts w:ascii="Arial" w:hAnsi="Arial" w:cs="Arial"/>
          <w:sz w:val="20"/>
          <w:szCs w:val="20"/>
        </w:rPr>
      </w:pPr>
      <w:r w:rsidRPr="00D66934">
        <w:rPr>
          <w:rFonts w:ascii="Arial" w:hAnsi="Arial" w:cs="Arial"/>
          <w:sz w:val="20"/>
          <w:szCs w:val="20"/>
        </w:rPr>
        <w:lastRenderedPageBreak/>
        <w:t xml:space="preserve">Za realizację zadań, o których mowa w art. 39 RODO z uwzględnieniem art. 38 ust. 6 RODO po stronie: </w:t>
      </w:r>
    </w:p>
    <w:p w14:paraId="4D50E310" w14:textId="5B913DB2" w:rsidR="001C72AB" w:rsidRPr="00D66934" w:rsidRDefault="00E73345" w:rsidP="00C70449">
      <w:pPr>
        <w:pStyle w:val="Akapitzlist1"/>
        <w:numPr>
          <w:ilvl w:val="0"/>
          <w:numId w:val="66"/>
        </w:numPr>
        <w:spacing w:line="259" w:lineRule="auto"/>
        <w:jc w:val="both"/>
        <w:rPr>
          <w:rFonts w:ascii="Arial" w:hAnsi="Arial" w:cs="Arial"/>
          <w:sz w:val="20"/>
          <w:szCs w:val="20"/>
        </w:rPr>
      </w:pPr>
      <w:r>
        <w:rPr>
          <w:rFonts w:ascii="Arial" w:hAnsi="Arial" w:cs="Arial"/>
          <w:sz w:val="20"/>
          <w:szCs w:val="20"/>
          <w:lang w:val="pl-PL"/>
        </w:rPr>
        <w:t>Zakładu Gospodarki Komunalnej sp. z o.o. z siedzibą w Świętej Katarzynie</w:t>
      </w:r>
      <w:r w:rsidR="001C72AB" w:rsidRPr="00D66934">
        <w:rPr>
          <w:rFonts w:ascii="Arial" w:hAnsi="Arial" w:cs="Arial"/>
          <w:sz w:val="20"/>
          <w:szCs w:val="20"/>
        </w:rPr>
        <w:t xml:space="preserve"> odpowiada </w:t>
      </w:r>
      <w:r w:rsidR="001C72AB" w:rsidRPr="00D66934">
        <w:rPr>
          <w:rFonts w:ascii="Arial" w:hAnsi="Arial" w:cs="Arial"/>
          <w:b/>
          <w:sz w:val="20"/>
          <w:szCs w:val="20"/>
        </w:rPr>
        <w:t>Inspektor Ochrony Danych</w:t>
      </w:r>
      <w:r w:rsidR="001C72AB" w:rsidRPr="00D66934">
        <w:rPr>
          <w:rFonts w:ascii="Arial" w:hAnsi="Arial" w:cs="Arial"/>
          <w:b/>
          <w:sz w:val="20"/>
          <w:szCs w:val="20"/>
          <w:lang w:val="pl-PL"/>
        </w:rPr>
        <w:t xml:space="preserve"> – </w:t>
      </w:r>
      <w:r>
        <w:rPr>
          <w:rFonts w:ascii="Arial" w:hAnsi="Arial" w:cs="Arial"/>
          <w:b/>
          <w:sz w:val="20"/>
          <w:szCs w:val="20"/>
          <w:lang w:val="pl-PL"/>
        </w:rPr>
        <w:t>Waldemar Serafin</w:t>
      </w:r>
      <w:r w:rsidR="001C72AB" w:rsidRPr="00D66934">
        <w:rPr>
          <w:rFonts w:ascii="Arial" w:hAnsi="Arial" w:cs="Arial"/>
          <w:sz w:val="20"/>
          <w:szCs w:val="20"/>
        </w:rPr>
        <w:t xml:space="preserve">, email: </w:t>
      </w:r>
      <w:proofErr w:type="spellStart"/>
      <w:r w:rsidR="001C72AB" w:rsidRPr="00D66934">
        <w:rPr>
          <w:rFonts w:ascii="Arial" w:hAnsi="Arial" w:cs="Arial"/>
          <w:sz w:val="20"/>
          <w:szCs w:val="20"/>
        </w:rPr>
        <w:t>iod@</w:t>
      </w:r>
      <w:r>
        <w:rPr>
          <w:rFonts w:ascii="Arial" w:hAnsi="Arial" w:cs="Arial"/>
          <w:sz w:val="20"/>
          <w:szCs w:val="20"/>
          <w:lang w:val="pl-PL"/>
        </w:rPr>
        <w:t>zgk</w:t>
      </w:r>
      <w:proofErr w:type="spellEnd"/>
      <w:r w:rsidR="001C72AB" w:rsidRPr="00D66934">
        <w:rPr>
          <w:rFonts w:ascii="Arial" w:hAnsi="Arial" w:cs="Arial"/>
          <w:sz w:val="20"/>
          <w:szCs w:val="20"/>
        </w:rPr>
        <w:t>siechnice.pl.</w:t>
      </w:r>
    </w:p>
    <w:p w14:paraId="2DF5D7FB" w14:textId="68123C7E" w:rsidR="00A10641" w:rsidRPr="00D66934" w:rsidRDefault="00DD77D2" w:rsidP="00DD77D2">
      <w:pPr>
        <w:pStyle w:val="Akapitzlist1"/>
        <w:numPr>
          <w:ilvl w:val="0"/>
          <w:numId w:val="66"/>
        </w:numPr>
        <w:spacing w:line="259" w:lineRule="auto"/>
        <w:jc w:val="both"/>
        <w:rPr>
          <w:rFonts w:ascii="Arial" w:hAnsi="Arial" w:cs="Arial"/>
          <w:b/>
          <w:bCs/>
          <w:sz w:val="20"/>
          <w:szCs w:val="20"/>
        </w:rPr>
      </w:pPr>
      <w:r>
        <w:rPr>
          <w:rFonts w:ascii="Arial" w:hAnsi="Arial" w:cs="Arial"/>
          <w:sz w:val="20"/>
          <w:szCs w:val="20"/>
          <w:lang w:val="pl-PL"/>
        </w:rPr>
        <w:t>Wykonawcy</w:t>
      </w:r>
      <w:r w:rsidR="001C72AB" w:rsidRPr="00D66934">
        <w:rPr>
          <w:rFonts w:ascii="Arial" w:hAnsi="Arial" w:cs="Arial"/>
          <w:sz w:val="20"/>
          <w:szCs w:val="20"/>
        </w:rPr>
        <w:t xml:space="preserve"> - odpowiada </w:t>
      </w:r>
      <w:r w:rsidR="001C72AB" w:rsidRPr="00D66934">
        <w:rPr>
          <w:rFonts w:ascii="Arial" w:hAnsi="Arial" w:cs="Arial"/>
          <w:color w:val="4472C4"/>
          <w:sz w:val="20"/>
          <w:szCs w:val="20"/>
        </w:rPr>
        <w:t>……………………</w:t>
      </w:r>
      <w:r w:rsidR="00E73345" w:rsidRPr="00D66934">
        <w:rPr>
          <w:rFonts w:ascii="Arial" w:hAnsi="Arial" w:cs="Arial"/>
          <w:color w:val="4472C4"/>
          <w:sz w:val="20"/>
          <w:szCs w:val="20"/>
        </w:rPr>
        <w:t>……</w:t>
      </w:r>
      <w:r w:rsidR="001C72AB" w:rsidRPr="00D66934">
        <w:rPr>
          <w:rFonts w:ascii="Arial" w:hAnsi="Arial" w:cs="Arial"/>
          <w:color w:val="4472C4"/>
          <w:sz w:val="20"/>
          <w:szCs w:val="20"/>
        </w:rPr>
        <w:t>.</w:t>
      </w:r>
      <w:r w:rsidR="001C72AB" w:rsidRPr="00D66934">
        <w:rPr>
          <w:rFonts w:ascii="Arial" w:hAnsi="Arial" w:cs="Arial"/>
          <w:sz w:val="20"/>
          <w:szCs w:val="20"/>
        </w:rPr>
        <w:t xml:space="preserve">, email: </w:t>
      </w:r>
      <w:r w:rsidR="001C72AB" w:rsidRPr="00D66934">
        <w:rPr>
          <w:rFonts w:ascii="Arial" w:hAnsi="Arial" w:cs="Arial"/>
          <w:color w:val="4472C4"/>
          <w:sz w:val="20"/>
          <w:szCs w:val="20"/>
        </w:rPr>
        <w:t>……………………....</w:t>
      </w:r>
    </w:p>
    <w:p w14:paraId="7EF9DE15" w14:textId="77777777" w:rsidR="00A10641" w:rsidRPr="00D66934" w:rsidRDefault="00A10641" w:rsidP="00CA302D">
      <w:pPr>
        <w:pStyle w:val="Standard"/>
        <w:spacing w:line="259" w:lineRule="auto"/>
        <w:rPr>
          <w:rFonts w:ascii="Arial" w:hAnsi="Arial" w:cs="Arial"/>
          <w:b/>
          <w:bCs/>
          <w:sz w:val="20"/>
          <w:szCs w:val="20"/>
        </w:rPr>
      </w:pPr>
    </w:p>
    <w:p w14:paraId="16208FB5" w14:textId="2F009172"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 xml:space="preserve">§ </w:t>
      </w:r>
      <w:r w:rsidR="00B27023" w:rsidRPr="00D66934">
        <w:rPr>
          <w:rFonts w:ascii="Arial" w:hAnsi="Arial" w:cs="Arial"/>
          <w:b/>
          <w:bCs/>
          <w:sz w:val="20"/>
          <w:szCs w:val="20"/>
        </w:rPr>
        <w:t>1</w:t>
      </w:r>
      <w:r w:rsidR="00B27023">
        <w:rPr>
          <w:rFonts w:ascii="Arial" w:hAnsi="Arial" w:cs="Arial"/>
          <w:b/>
          <w:bCs/>
          <w:sz w:val="20"/>
          <w:szCs w:val="20"/>
        </w:rPr>
        <w:t>9</w:t>
      </w:r>
    </w:p>
    <w:p w14:paraId="7A35D703" w14:textId="77777777"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POSTANOWIENIA KOŃCOWE</w:t>
      </w:r>
    </w:p>
    <w:p w14:paraId="7E867A22" w14:textId="21B2A2F4" w:rsidR="006A625E" w:rsidRPr="00D66934" w:rsidRDefault="006A625E" w:rsidP="00C70449">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 xml:space="preserve">Wykonawca nie ma prawa dokonywać </w:t>
      </w:r>
      <w:r w:rsidR="0022592D" w:rsidRPr="00D66934">
        <w:rPr>
          <w:rFonts w:ascii="Arial" w:hAnsi="Arial" w:cs="Arial"/>
          <w:color w:val="000000"/>
          <w:sz w:val="20"/>
          <w:szCs w:val="20"/>
          <w:lang w:eastAsia="en-US"/>
        </w:rPr>
        <w:t>cesji</w:t>
      </w:r>
      <w:r w:rsidRPr="00D66934">
        <w:rPr>
          <w:rFonts w:ascii="Arial" w:hAnsi="Arial" w:cs="Arial"/>
          <w:color w:val="000000"/>
          <w:sz w:val="20"/>
          <w:szCs w:val="20"/>
          <w:lang w:eastAsia="en-US"/>
        </w:rPr>
        <w:t xml:space="preserve"> bądź obciążenia swoich praw lub obowiązków wynikających z umowy bez uprzedniej pisemnej zgody Zamawiającego, udzielonej na piśmie pod rygorem nieważności.</w:t>
      </w:r>
    </w:p>
    <w:p w14:paraId="080867DC" w14:textId="77777777" w:rsidR="006A625E" w:rsidRPr="00D66934" w:rsidRDefault="006A625E" w:rsidP="00C70449">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Wszelkie spory będą poddane pod rozstrzygnięcie sądu powszechnego właściwego dla siedziby Zamawiającego.</w:t>
      </w:r>
    </w:p>
    <w:p w14:paraId="45851FFD" w14:textId="77777777" w:rsidR="006A625E" w:rsidRPr="00D66934" w:rsidRDefault="006A625E" w:rsidP="00C70449">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Wszelkie zmiany umowy będą dokonywane w formie pisemnej pod rygorem nieważności. Zmiany będą dokonywane w postaci aneksów do Umowy, chyba że w umowie wskazano inaczej.</w:t>
      </w:r>
      <w:bookmarkStart w:id="2" w:name="_Hlk489270587"/>
    </w:p>
    <w:p w14:paraId="1F29082D" w14:textId="77777777" w:rsidR="006A625E" w:rsidRPr="00D66934" w:rsidRDefault="006A625E" w:rsidP="00C70449">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sz w:val="20"/>
          <w:szCs w:val="20"/>
        </w:rPr>
        <w:t xml:space="preserve">W </w:t>
      </w:r>
      <w:r w:rsidRPr="00D66934">
        <w:rPr>
          <w:rFonts w:ascii="Arial" w:hAnsi="Arial" w:cs="Arial"/>
          <w:color w:val="000000"/>
          <w:sz w:val="20"/>
          <w:szCs w:val="20"/>
        </w:rPr>
        <w:t>sprawach</w:t>
      </w:r>
      <w:r w:rsidRPr="00D66934">
        <w:rPr>
          <w:rFonts w:ascii="Arial" w:hAnsi="Arial" w:cs="Arial"/>
          <w:sz w:val="20"/>
          <w:szCs w:val="20"/>
        </w:rPr>
        <w:t xml:space="preserve"> nieuregulowanych umową mają zastosowanie odpowiednie przepisy prawa polskiego, </w:t>
      </w:r>
      <w:r w:rsidRPr="00D66934">
        <w:rPr>
          <w:rFonts w:ascii="Arial" w:hAnsi="Arial" w:cs="Arial"/>
          <w:sz w:val="20"/>
          <w:szCs w:val="20"/>
        </w:rPr>
        <w:br/>
        <w:t>w szczególności:</w:t>
      </w:r>
    </w:p>
    <w:p w14:paraId="042B62F8" w14:textId="77777777" w:rsidR="006A625E" w:rsidRPr="00D66934" w:rsidRDefault="006A625E" w:rsidP="00C70449">
      <w:pPr>
        <w:pStyle w:val="Standard"/>
        <w:numPr>
          <w:ilvl w:val="0"/>
          <w:numId w:val="19"/>
        </w:numPr>
        <w:spacing w:line="259" w:lineRule="auto"/>
        <w:ind w:left="851" w:hanging="284"/>
        <w:jc w:val="both"/>
        <w:rPr>
          <w:rFonts w:ascii="Arial" w:hAnsi="Arial" w:cs="Arial"/>
          <w:sz w:val="20"/>
          <w:szCs w:val="20"/>
        </w:rPr>
      </w:pPr>
      <w:r w:rsidRPr="00D66934">
        <w:rPr>
          <w:rFonts w:ascii="Arial" w:hAnsi="Arial" w:cs="Arial"/>
          <w:sz w:val="20"/>
          <w:szCs w:val="20"/>
        </w:rPr>
        <w:t>ustawy z dnia 7 lipca 1994 r. - Prawo budowlane,</w:t>
      </w:r>
    </w:p>
    <w:p w14:paraId="1E34A1FA" w14:textId="77777777" w:rsidR="00EF44D2" w:rsidRPr="00D66934" w:rsidRDefault="006A625E" w:rsidP="00C70449">
      <w:pPr>
        <w:pStyle w:val="Standard"/>
        <w:numPr>
          <w:ilvl w:val="0"/>
          <w:numId w:val="19"/>
        </w:numPr>
        <w:spacing w:line="259" w:lineRule="auto"/>
        <w:ind w:left="851" w:hanging="284"/>
        <w:jc w:val="both"/>
        <w:rPr>
          <w:rFonts w:ascii="Arial" w:hAnsi="Arial" w:cs="Arial"/>
          <w:sz w:val="20"/>
          <w:szCs w:val="20"/>
        </w:rPr>
      </w:pPr>
      <w:r w:rsidRPr="00D66934">
        <w:rPr>
          <w:rFonts w:ascii="Arial" w:hAnsi="Arial" w:cs="Arial"/>
          <w:sz w:val="20"/>
          <w:szCs w:val="20"/>
        </w:rPr>
        <w:t>ustawy z dnia 23 kwietnia 1964 r. - Kodeks cywilny</w:t>
      </w:r>
    </w:p>
    <w:bookmarkEnd w:id="2"/>
    <w:p w14:paraId="4E2A5134" w14:textId="77777777" w:rsidR="006A625E" w:rsidRPr="00D66934" w:rsidRDefault="006A625E" w:rsidP="00C70449">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Umowę sporządzono w trzech jednobrzmiących egzemplarzach, jeden dla Wykonawcy a dwa dla Zamawiającego.</w:t>
      </w:r>
    </w:p>
    <w:p w14:paraId="487A0D75" w14:textId="2F4A8140" w:rsidR="006A625E" w:rsidRPr="00D66934" w:rsidRDefault="006A625E" w:rsidP="00C70449">
      <w:pPr>
        <w:pStyle w:val="Textbody"/>
        <w:widowControl w:val="0"/>
        <w:numPr>
          <w:ilvl w:val="0"/>
          <w:numId w:val="51"/>
        </w:numPr>
        <w:spacing w:line="259" w:lineRule="auto"/>
        <w:ind w:left="284" w:right="23" w:hanging="284"/>
        <w:rPr>
          <w:rFonts w:ascii="Arial" w:hAnsi="Arial" w:cs="Arial"/>
          <w:color w:val="000000"/>
          <w:sz w:val="20"/>
          <w:szCs w:val="20"/>
        </w:rPr>
      </w:pPr>
      <w:r w:rsidRPr="00D66934">
        <w:rPr>
          <w:rFonts w:ascii="Arial" w:hAnsi="Arial" w:cs="Arial"/>
          <w:color w:val="000000"/>
          <w:sz w:val="20"/>
          <w:szCs w:val="20"/>
        </w:rPr>
        <w:t>Integralną część umowy stanowi</w:t>
      </w:r>
      <w:r w:rsidR="00140857">
        <w:rPr>
          <w:rFonts w:ascii="Arial" w:hAnsi="Arial" w:cs="Arial"/>
          <w:color w:val="000000"/>
          <w:sz w:val="20"/>
          <w:szCs w:val="20"/>
        </w:rPr>
        <w:t>ą załączniki:</w:t>
      </w:r>
      <w:r w:rsidRPr="00D66934">
        <w:rPr>
          <w:rFonts w:ascii="Arial" w:hAnsi="Arial" w:cs="Arial"/>
          <w:color w:val="000000"/>
          <w:sz w:val="20"/>
          <w:szCs w:val="20"/>
        </w:rPr>
        <w:t xml:space="preserve"> </w:t>
      </w:r>
    </w:p>
    <w:p w14:paraId="0D632BFB" w14:textId="77777777" w:rsidR="006A625E" w:rsidRPr="00D66934" w:rsidRDefault="006A625E" w:rsidP="00C70449">
      <w:pPr>
        <w:pStyle w:val="Textbody"/>
        <w:widowControl w:val="0"/>
        <w:numPr>
          <w:ilvl w:val="1"/>
          <w:numId w:val="50"/>
        </w:numPr>
        <w:tabs>
          <w:tab w:val="left" w:pos="851"/>
        </w:tabs>
        <w:spacing w:line="259" w:lineRule="auto"/>
        <w:ind w:right="23" w:hanging="153"/>
        <w:rPr>
          <w:rFonts w:ascii="Arial" w:hAnsi="Arial" w:cs="Arial"/>
          <w:color w:val="000000"/>
          <w:sz w:val="20"/>
          <w:szCs w:val="20"/>
        </w:rPr>
      </w:pPr>
      <w:r w:rsidRPr="00D66934">
        <w:rPr>
          <w:rFonts w:ascii="Arial" w:hAnsi="Arial" w:cs="Arial"/>
          <w:color w:val="000000"/>
          <w:sz w:val="20"/>
          <w:szCs w:val="20"/>
        </w:rPr>
        <w:t>Opis przedmiotu zamówienia,</w:t>
      </w:r>
    </w:p>
    <w:p w14:paraId="3A5C4D7A" w14:textId="77777777" w:rsidR="00140857" w:rsidRDefault="006A625E" w:rsidP="00C70449">
      <w:pPr>
        <w:pStyle w:val="Textbody"/>
        <w:widowControl w:val="0"/>
        <w:numPr>
          <w:ilvl w:val="1"/>
          <w:numId w:val="50"/>
        </w:numPr>
        <w:tabs>
          <w:tab w:val="left" w:pos="851"/>
        </w:tabs>
        <w:spacing w:line="259" w:lineRule="auto"/>
        <w:ind w:right="23" w:hanging="153"/>
        <w:rPr>
          <w:rFonts w:ascii="Arial" w:hAnsi="Arial" w:cs="Arial"/>
          <w:sz w:val="20"/>
          <w:szCs w:val="20"/>
        </w:rPr>
      </w:pPr>
      <w:r w:rsidRPr="00D66934">
        <w:rPr>
          <w:rFonts w:ascii="Arial" w:hAnsi="Arial" w:cs="Arial"/>
          <w:sz w:val="20"/>
          <w:szCs w:val="20"/>
        </w:rPr>
        <w:t>Oferta</w:t>
      </w:r>
      <w:r w:rsidR="00140857">
        <w:rPr>
          <w:rFonts w:ascii="Arial" w:hAnsi="Arial" w:cs="Arial"/>
          <w:sz w:val="20"/>
          <w:szCs w:val="20"/>
        </w:rPr>
        <w:t>,</w:t>
      </w:r>
    </w:p>
    <w:p w14:paraId="309AF3EE" w14:textId="43D88F97" w:rsidR="006A625E" w:rsidRPr="00D66934" w:rsidRDefault="00140857" w:rsidP="00C70449">
      <w:pPr>
        <w:pStyle w:val="Textbody"/>
        <w:widowControl w:val="0"/>
        <w:numPr>
          <w:ilvl w:val="1"/>
          <w:numId w:val="50"/>
        </w:numPr>
        <w:tabs>
          <w:tab w:val="left" w:pos="851"/>
        </w:tabs>
        <w:spacing w:line="259" w:lineRule="auto"/>
        <w:ind w:right="23" w:hanging="153"/>
        <w:rPr>
          <w:rFonts w:ascii="Arial" w:hAnsi="Arial" w:cs="Arial"/>
          <w:sz w:val="20"/>
          <w:szCs w:val="20"/>
        </w:rPr>
      </w:pPr>
      <w:r>
        <w:rPr>
          <w:rFonts w:ascii="Arial" w:hAnsi="Arial" w:cs="Arial"/>
          <w:sz w:val="20"/>
          <w:szCs w:val="20"/>
        </w:rPr>
        <w:t>Klauzula informacyjna</w:t>
      </w:r>
    </w:p>
    <w:p w14:paraId="438CD0B2" w14:textId="5A6E6162" w:rsidR="006A625E" w:rsidRPr="00D66934" w:rsidRDefault="006A625E" w:rsidP="00CA302D">
      <w:pPr>
        <w:pStyle w:val="Standard"/>
        <w:spacing w:line="259" w:lineRule="auto"/>
        <w:rPr>
          <w:rFonts w:ascii="Arial" w:hAnsi="Arial" w:cs="Arial"/>
          <w:b/>
          <w:bCs/>
          <w:sz w:val="20"/>
          <w:szCs w:val="20"/>
        </w:rPr>
      </w:pPr>
    </w:p>
    <w:p w14:paraId="579ADCFE" w14:textId="77777777" w:rsidR="00EF44D2" w:rsidRPr="00D66934" w:rsidRDefault="00EF44D2" w:rsidP="00CA302D">
      <w:pPr>
        <w:pStyle w:val="Standard"/>
        <w:spacing w:line="259" w:lineRule="auto"/>
        <w:rPr>
          <w:rFonts w:ascii="Arial" w:hAnsi="Arial" w:cs="Arial"/>
          <w:b/>
          <w:bCs/>
          <w:sz w:val="20"/>
          <w:szCs w:val="20"/>
        </w:rPr>
      </w:pPr>
    </w:p>
    <w:p w14:paraId="0C2F1156" w14:textId="77777777" w:rsidR="006A625E" w:rsidRPr="00D66934" w:rsidRDefault="006A625E" w:rsidP="00CA302D">
      <w:pPr>
        <w:pStyle w:val="Standard"/>
        <w:spacing w:line="259" w:lineRule="auto"/>
        <w:ind w:left="11" w:firstLine="709"/>
        <w:rPr>
          <w:rFonts w:ascii="Arial" w:hAnsi="Arial" w:cs="Arial"/>
          <w:sz w:val="20"/>
          <w:szCs w:val="20"/>
        </w:rPr>
      </w:pPr>
      <w:r w:rsidRPr="00D66934">
        <w:rPr>
          <w:rFonts w:ascii="Arial" w:hAnsi="Arial" w:cs="Arial"/>
          <w:b/>
          <w:bCs/>
          <w:sz w:val="20"/>
          <w:szCs w:val="20"/>
        </w:rPr>
        <w:t>WYKONAWCA                                                                                                      ZAMAWIAJĄCY</w:t>
      </w:r>
    </w:p>
    <w:sectPr w:rsidR="006A625E" w:rsidRPr="00D66934" w:rsidSect="00F67EDF">
      <w:headerReference w:type="default" r:id="rId7"/>
      <w:footerReference w:type="default" r:id="rId8"/>
      <w:pgSz w:w="11906" w:h="16838" w:code="9"/>
      <w:pgMar w:top="652" w:right="851" w:bottom="26" w:left="1418" w:header="595"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52D20" w14:textId="77777777" w:rsidR="001666BF" w:rsidRDefault="001666BF" w:rsidP="00AB1253">
      <w:r>
        <w:separator/>
      </w:r>
    </w:p>
  </w:endnote>
  <w:endnote w:type="continuationSeparator" w:id="0">
    <w:p w14:paraId="71FE08F2" w14:textId="77777777" w:rsidR="001666BF" w:rsidRDefault="001666BF" w:rsidP="00AB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Fujiyama2">
    <w:altName w:val="Times New Roman"/>
    <w:panose1 w:val="020B0604020202020204"/>
    <w:charset w:val="00"/>
    <w:family w:val="auto"/>
    <w:pitch w:val="variable"/>
    <w:sig w:usb0="00000001" w:usb1="00000000" w:usb2="00000000" w:usb3="00000000" w:csb0="00000003"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BC61" w14:textId="77777777" w:rsidR="00FF3808" w:rsidRDefault="00FF3808" w:rsidP="00F67EDF">
    <w:pPr>
      <w:pStyle w:val="Stopka"/>
      <w:tabs>
        <w:tab w:val="center" w:pos="4818"/>
        <w:tab w:val="left" w:pos="6960"/>
      </w:tabs>
    </w:pPr>
    <w:r>
      <w:tab/>
    </w:r>
    <w:r w:rsidRPr="00D9066A">
      <w:rPr>
        <w:rFonts w:ascii="Arial" w:hAnsi="Arial" w:cs="Arial"/>
      </w:rPr>
      <w:t xml:space="preserve">Strona </w:t>
    </w:r>
    <w:r w:rsidRPr="00D9066A">
      <w:rPr>
        <w:rFonts w:ascii="Arial" w:hAnsi="Arial" w:cs="Arial"/>
        <w:b/>
        <w:bCs/>
      </w:rPr>
      <w:fldChar w:fldCharType="begin"/>
    </w:r>
    <w:r w:rsidRPr="00D9066A">
      <w:rPr>
        <w:rFonts w:ascii="Arial" w:hAnsi="Arial" w:cs="Arial"/>
        <w:b/>
        <w:bCs/>
      </w:rPr>
      <w:instrText>PAGE</w:instrText>
    </w:r>
    <w:r w:rsidRPr="00D9066A">
      <w:rPr>
        <w:rFonts w:ascii="Arial" w:hAnsi="Arial" w:cs="Arial"/>
        <w:b/>
        <w:bCs/>
      </w:rPr>
      <w:fldChar w:fldCharType="separate"/>
    </w:r>
    <w:r>
      <w:rPr>
        <w:rFonts w:ascii="Arial" w:hAnsi="Arial" w:cs="Arial"/>
        <w:b/>
        <w:bCs/>
        <w:noProof/>
      </w:rPr>
      <w:t>9</w:t>
    </w:r>
    <w:r w:rsidRPr="00D9066A">
      <w:rPr>
        <w:rFonts w:ascii="Arial" w:hAnsi="Arial" w:cs="Arial"/>
        <w:b/>
        <w:bCs/>
      </w:rPr>
      <w:fldChar w:fldCharType="end"/>
    </w:r>
    <w:r w:rsidRPr="00D9066A">
      <w:rPr>
        <w:rFonts w:ascii="Arial" w:hAnsi="Arial" w:cs="Arial"/>
      </w:rPr>
      <w:t xml:space="preserve"> z </w:t>
    </w:r>
    <w:r w:rsidRPr="00D9066A">
      <w:rPr>
        <w:rFonts w:ascii="Arial" w:hAnsi="Arial" w:cs="Arial"/>
        <w:b/>
        <w:bCs/>
      </w:rPr>
      <w:fldChar w:fldCharType="begin"/>
    </w:r>
    <w:r w:rsidRPr="00D9066A">
      <w:rPr>
        <w:rFonts w:ascii="Arial" w:hAnsi="Arial" w:cs="Arial"/>
        <w:b/>
        <w:bCs/>
      </w:rPr>
      <w:instrText>NUMPAGES</w:instrText>
    </w:r>
    <w:r w:rsidRPr="00D9066A">
      <w:rPr>
        <w:rFonts w:ascii="Arial" w:hAnsi="Arial" w:cs="Arial"/>
        <w:b/>
        <w:bCs/>
      </w:rPr>
      <w:fldChar w:fldCharType="separate"/>
    </w:r>
    <w:r>
      <w:rPr>
        <w:rFonts w:ascii="Arial" w:hAnsi="Arial" w:cs="Arial"/>
        <w:b/>
        <w:bCs/>
        <w:noProof/>
      </w:rPr>
      <w:t>11</w:t>
    </w:r>
    <w:r w:rsidRPr="00D9066A">
      <w:rPr>
        <w:rFonts w:ascii="Arial" w:hAnsi="Arial" w:cs="Arial"/>
        <w:b/>
        <w:bCs/>
      </w:rPr>
      <w:fldChar w:fldCharType="end"/>
    </w:r>
    <w:r>
      <w:tab/>
    </w:r>
  </w:p>
  <w:p w14:paraId="6D91C780" w14:textId="77777777" w:rsidR="00FF3808" w:rsidRDefault="00FF3808">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3BDF5" w14:textId="77777777" w:rsidR="001666BF" w:rsidRDefault="001666BF" w:rsidP="00AB1253">
      <w:r w:rsidRPr="00AB1253">
        <w:rPr>
          <w:color w:val="000000"/>
        </w:rPr>
        <w:separator/>
      </w:r>
    </w:p>
  </w:footnote>
  <w:footnote w:type="continuationSeparator" w:id="0">
    <w:p w14:paraId="4D29033C" w14:textId="77777777" w:rsidR="001666BF" w:rsidRDefault="001666BF" w:rsidP="00AB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285F0" w14:textId="53A4038B" w:rsidR="00FF3808" w:rsidRPr="008A5CEB" w:rsidRDefault="00FF3808" w:rsidP="008A5CEB">
    <w:pPr>
      <w:pStyle w:val="Nagwek"/>
      <w:jc w:val="center"/>
      <w:rPr>
        <w:rFonts w:ascii="Arial" w:hAnsi="Arial" w:cs="Arial"/>
        <w:b/>
        <w:bCs/>
      </w:rPr>
    </w:pPr>
    <w:r>
      <w:t>WZÓR UMOWY PRACE PROJEKTOWE</w:t>
    </w:r>
  </w:p>
  <w:p w14:paraId="7D88ACBA" w14:textId="77777777" w:rsidR="00FF3808" w:rsidRDefault="001666BF">
    <w:pPr>
      <w:pStyle w:val="Nagwek"/>
    </w:pPr>
    <w:r>
      <w:rPr>
        <w:noProof/>
      </w:rPr>
      <w:pict w14:anchorId="3B7769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4267" o:spid="_x0000_s2049" type="#_x0000_t136" alt="" style="position:absolute;margin-left:0;margin-top:0;width:709.5pt;height:89.2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80pt" string="PROJEKT U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80C485D6"/>
    <w:name w:val="WW8Num4"/>
    <w:lvl w:ilvl="0">
      <w:start w:val="1"/>
      <w:numFmt w:val="decimal"/>
      <w:lvlText w:val="%1."/>
      <w:lvlJc w:val="left"/>
      <w:pPr>
        <w:tabs>
          <w:tab w:val="num" w:pos="567"/>
        </w:tabs>
        <w:ind w:left="567" w:hanging="567"/>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Arial" w:hAnsi="Arial" w:cs="Arial" w:hint="default"/>
        <w:b w:val="0"/>
        <w:bCs w:val="0"/>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0000015"/>
    <w:multiLevelType w:val="multilevel"/>
    <w:tmpl w:val="70DE84FC"/>
    <w:name w:val="WW8Num21"/>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b w:val="0"/>
        <w:bCs w:val="0"/>
        <w:sz w:val="20"/>
        <w:szCs w:val="20"/>
        <w:u w:val="none"/>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3F03F75"/>
    <w:multiLevelType w:val="multilevel"/>
    <w:tmpl w:val="375E69D6"/>
    <w:lvl w:ilvl="0">
      <w:start w:val="1"/>
      <w:numFmt w:val="lowerLetter"/>
      <w:lvlText w:val="%1)"/>
      <w:lvlJc w:val="left"/>
      <w:rPr>
        <w:rFonts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4E273B5"/>
    <w:multiLevelType w:val="multilevel"/>
    <w:tmpl w:val="8C08AA8E"/>
    <w:styleLink w:val="WWNum5"/>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50B2645"/>
    <w:multiLevelType w:val="multilevel"/>
    <w:tmpl w:val="A7C48CB2"/>
    <w:styleLink w:val="WWNum14"/>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rPr>
        <w:b w:val="0"/>
        <w:bCs w:val="0"/>
        <w:i w:val="0"/>
        <w:iCs w:val="0"/>
      </w:rPr>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5780BC1"/>
    <w:multiLevelType w:val="multilevel"/>
    <w:tmpl w:val="206666EE"/>
    <w:styleLink w:val="WWNum39"/>
    <w:lvl w:ilvl="0">
      <w:start w:val="1"/>
      <w:numFmt w:val="decimal"/>
      <w:lvlText w:val="%1."/>
      <w:lvlJc w:val="left"/>
      <w:rPr>
        <w:b w:val="0"/>
        <w:bCs w:val="0"/>
        <w:i w:val="0"/>
        <w:iCs w:val="0"/>
        <w:color w:val="aut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9802303"/>
    <w:multiLevelType w:val="multilevel"/>
    <w:tmpl w:val="DC60E510"/>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A7B4132"/>
    <w:multiLevelType w:val="multilevel"/>
    <w:tmpl w:val="C966EFCC"/>
    <w:styleLink w:val="WWNum17"/>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C357815"/>
    <w:multiLevelType w:val="hybridMultilevel"/>
    <w:tmpl w:val="2422B018"/>
    <w:lvl w:ilvl="0" w:tplc="4184BDEE">
      <w:start w:val="1"/>
      <w:numFmt w:val="decimal"/>
      <w:lvlText w:val="%1."/>
      <w:lvlJc w:val="left"/>
      <w:pPr>
        <w:tabs>
          <w:tab w:val="num" w:pos="720"/>
        </w:tabs>
        <w:ind w:left="720" w:hanging="360"/>
      </w:pPr>
      <w:rPr>
        <w:rFonts w:ascii="Arial" w:hAnsi="Arial" w:cs="Arial" w:hint="default"/>
        <w:b w:val="0"/>
        <w:bCs w:val="0"/>
        <w:sz w:val="20"/>
        <w:szCs w:val="20"/>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0C38632B"/>
    <w:multiLevelType w:val="hybridMultilevel"/>
    <w:tmpl w:val="4DCE2684"/>
    <w:lvl w:ilvl="0" w:tplc="7E18DD2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846195"/>
    <w:multiLevelType w:val="multilevel"/>
    <w:tmpl w:val="8EBE94E0"/>
    <w:lvl w:ilvl="0">
      <w:start w:val="1"/>
      <w:numFmt w:val="decimal"/>
      <w:lvlText w:val="%1."/>
      <w:lvlJc w:val="left"/>
      <w:pPr>
        <w:ind w:left="720" w:hanging="360"/>
      </w:pPr>
      <w:rPr>
        <w:rFonts w:ascii="Arial" w:hAnsi="Arial" w:cs="Arial"/>
        <w:b w:val="0"/>
        <w:bCs w:val="0"/>
        <w:i w:val="0"/>
        <w:iCs w:val="0"/>
        <w:color w:val="auto"/>
        <w:sz w:val="20"/>
        <w:szCs w:val="20"/>
      </w:rPr>
    </w:lvl>
    <w:lvl w:ilvl="1">
      <w:start w:val="1"/>
      <w:numFmt w:val="decimal"/>
      <w:lvlText w:val="%2)"/>
      <w:lvlJc w:val="left"/>
      <w:pPr>
        <w:ind w:left="720" w:hanging="360"/>
      </w:pPr>
      <w:rPr>
        <w:rFonts w:ascii="Arial" w:hAnsi="Arial" w:cs="Arial" w:hint="default"/>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0FA2647E"/>
    <w:multiLevelType w:val="multilevel"/>
    <w:tmpl w:val="1EB2DE04"/>
    <w:styleLink w:val="WWNum10"/>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41C2748"/>
    <w:multiLevelType w:val="multilevel"/>
    <w:tmpl w:val="66928BDC"/>
    <w:styleLink w:val="WWNum9"/>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4AF2E12"/>
    <w:multiLevelType w:val="multilevel"/>
    <w:tmpl w:val="69EA8CE6"/>
    <w:styleLink w:val="WWNum33"/>
    <w:lvl w:ilvl="0">
      <w:start w:val="1"/>
      <w:numFmt w:val="lowerLetter"/>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6B00754"/>
    <w:multiLevelType w:val="multilevel"/>
    <w:tmpl w:val="B7BAFFF8"/>
    <w:styleLink w:val="WWNum22"/>
    <w:lvl w:ilvl="0">
      <w:start w:val="2"/>
      <w:numFmt w:val="decimal"/>
      <w:lvlText w:val="%1."/>
      <w:lvlJc w:val="left"/>
      <w:rPr>
        <w:b w:val="0"/>
        <w:bCs w:val="0"/>
        <w:i w:val="0"/>
        <w:iCs w:val="0"/>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80D59E7"/>
    <w:multiLevelType w:val="hybridMultilevel"/>
    <w:tmpl w:val="A588D840"/>
    <w:lvl w:ilvl="0" w:tplc="A31A8D96">
      <w:start w:val="1"/>
      <w:numFmt w:val="decimal"/>
      <w:lvlText w:val="%1)"/>
      <w:lvlJc w:val="left"/>
      <w:pPr>
        <w:tabs>
          <w:tab w:val="num" w:pos="720"/>
        </w:tabs>
        <w:ind w:left="720" w:hanging="360"/>
      </w:pPr>
      <w:rPr>
        <w:rFonts w:ascii="Arial" w:hAnsi="Arial" w:cs="Arial"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1A6D069D"/>
    <w:multiLevelType w:val="multilevel"/>
    <w:tmpl w:val="EA30BCB0"/>
    <w:styleLink w:val="WWNum40"/>
    <w:lvl w:ilvl="0">
      <w:start w:val="1"/>
      <w:numFmt w:val="decimal"/>
      <w:lvlText w:val="%1)"/>
      <w:lvlJc w:val="left"/>
      <w:rPr>
        <w:b w:val="0"/>
        <w:bCs w:val="0"/>
        <w:color w:val="auto"/>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CBE5E0F"/>
    <w:multiLevelType w:val="multilevel"/>
    <w:tmpl w:val="2A14B8C2"/>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D9E766A"/>
    <w:multiLevelType w:val="multilevel"/>
    <w:tmpl w:val="17DE1FFC"/>
    <w:styleLink w:val="WWNum41"/>
    <w:lvl w:ilvl="0">
      <w:start w:val="1"/>
      <w:numFmt w:val="decimal"/>
      <w:lvlText w:val="%1)"/>
      <w:lvlJc w:val="left"/>
      <w:rPr>
        <w:b w:val="0"/>
        <w:bCs w:val="0"/>
        <w:color w:val="auto"/>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1F106796"/>
    <w:multiLevelType w:val="multilevel"/>
    <w:tmpl w:val="5800624E"/>
    <w:styleLink w:val="WWNum28"/>
    <w:lvl w:ilvl="0">
      <w:start w:val="1"/>
      <w:numFmt w:val="decimal"/>
      <w:lvlText w:val="%1)"/>
      <w:lvlJc w:val="left"/>
      <w:rPr>
        <w:rFonts w:ascii="Arial" w:hAnsi="Arial" w:cs="Arial"/>
        <w:b w:val="0"/>
        <w:bCs w:val="0"/>
        <w:i w:val="0"/>
        <w:iCs w:val="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1F611173"/>
    <w:multiLevelType w:val="multilevel"/>
    <w:tmpl w:val="5DFAB950"/>
    <w:styleLink w:val="WWNum36"/>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FAF3551"/>
    <w:multiLevelType w:val="hybridMultilevel"/>
    <w:tmpl w:val="91526960"/>
    <w:lvl w:ilvl="0" w:tplc="FFFFFFFF">
      <w:start w:val="1"/>
      <w:numFmt w:val="decimal"/>
      <w:lvlText w:val="%1)"/>
      <w:lvlJc w:val="left"/>
      <w:pPr>
        <w:tabs>
          <w:tab w:val="num" w:pos="2340"/>
        </w:tabs>
        <w:ind w:left="234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1FF52F9C"/>
    <w:multiLevelType w:val="multilevel"/>
    <w:tmpl w:val="803C197E"/>
    <w:styleLink w:val="WWNum3"/>
    <w:lvl w:ilvl="0">
      <w:start w:val="1"/>
      <w:numFmt w:val="decimal"/>
      <w:lvlText w:val="%1)"/>
      <w:lvlJc w:val="left"/>
      <w:rPr>
        <w:b w:val="0"/>
        <w:bCs w:val="0"/>
        <w:i w:val="0"/>
        <w:iCs w:val="0"/>
        <w:caps w:val="0"/>
        <w:smallCaps w:val="0"/>
        <w:strike w:val="0"/>
        <w:dstrike w:val="0"/>
        <w:color w:val="000000"/>
        <w:spacing w:val="0"/>
        <w:w w:val="100"/>
        <w:position w:val="0"/>
        <w:sz w:val="20"/>
        <w:szCs w:val="20"/>
        <w:u w:val="none"/>
        <w:vertAlign w:val="sub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21736ADD"/>
    <w:multiLevelType w:val="hybridMultilevel"/>
    <w:tmpl w:val="C226C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2956B61"/>
    <w:multiLevelType w:val="multilevel"/>
    <w:tmpl w:val="577A4F6E"/>
    <w:styleLink w:val="WWNum25"/>
    <w:lvl w:ilvl="0">
      <w:start w:val="1"/>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24BD2F95"/>
    <w:multiLevelType w:val="multilevel"/>
    <w:tmpl w:val="298AF288"/>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25EB4F2B"/>
    <w:multiLevelType w:val="multilevel"/>
    <w:tmpl w:val="FB6ACE2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26553727"/>
    <w:multiLevelType w:val="multilevel"/>
    <w:tmpl w:val="A49440F6"/>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2787203D"/>
    <w:multiLevelType w:val="hybridMultilevel"/>
    <w:tmpl w:val="118222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7C03B5D"/>
    <w:multiLevelType w:val="multilevel"/>
    <w:tmpl w:val="45509EDC"/>
    <w:styleLink w:val="WWNum3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290D0DDC"/>
    <w:multiLevelType w:val="hybridMultilevel"/>
    <w:tmpl w:val="6ADA86A2"/>
    <w:lvl w:ilvl="0" w:tplc="4184BDEE">
      <w:start w:val="1"/>
      <w:numFmt w:val="decimal"/>
      <w:lvlText w:val="%1."/>
      <w:lvlJc w:val="left"/>
      <w:pPr>
        <w:ind w:left="720" w:hanging="360"/>
      </w:pPr>
      <w:rPr>
        <w:rFonts w:ascii="Arial" w:hAnsi="Arial" w:cs="Arial" w:hint="default"/>
        <w:b w:val="0"/>
        <w:bCs w:val="0"/>
        <w:sz w:val="20"/>
        <w:szCs w:val="20"/>
        <w:u w:val="none"/>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2A012C55"/>
    <w:multiLevelType w:val="hybridMultilevel"/>
    <w:tmpl w:val="B92E8BC8"/>
    <w:lvl w:ilvl="0" w:tplc="F7C0305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A5C4BF1"/>
    <w:multiLevelType w:val="hybridMultilevel"/>
    <w:tmpl w:val="85EAF8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CD5A72"/>
    <w:multiLevelType w:val="multilevel"/>
    <w:tmpl w:val="35BA7EE8"/>
    <w:lvl w:ilvl="0">
      <w:start w:val="1"/>
      <w:numFmt w:val="decimal"/>
      <w:lvlText w:val="%1."/>
      <w:lvlJc w:val="left"/>
      <w:pPr>
        <w:ind w:left="720" w:hanging="360"/>
      </w:pPr>
      <w:rPr>
        <w:b w:val="0"/>
        <w:bCs w:val="0"/>
        <w:color w:val="auto"/>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30416981"/>
    <w:multiLevelType w:val="multilevel"/>
    <w:tmpl w:val="99BC4FD6"/>
    <w:styleLink w:val="WWNum8"/>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1501467"/>
    <w:multiLevelType w:val="hybridMultilevel"/>
    <w:tmpl w:val="C8BC8EFA"/>
    <w:lvl w:ilvl="0" w:tplc="04150017">
      <w:start w:val="1"/>
      <w:numFmt w:val="lowerLetter"/>
      <w:lvlText w:val="%1)"/>
      <w:lvlJc w:val="left"/>
      <w:pPr>
        <w:ind w:left="23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7865E5F"/>
    <w:multiLevelType w:val="multilevel"/>
    <w:tmpl w:val="5E6CE900"/>
    <w:lvl w:ilvl="0">
      <w:start w:val="1"/>
      <w:numFmt w:val="decimal"/>
      <w:lvlText w:val="%1)"/>
      <w:lvlJc w:val="left"/>
      <w:pPr>
        <w:ind w:left="72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79D51D9"/>
    <w:multiLevelType w:val="multilevel"/>
    <w:tmpl w:val="794E40B0"/>
    <w:styleLink w:val="WWNum21"/>
    <w:lvl w:ilvl="0">
      <w:start w:val="6"/>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38030136"/>
    <w:multiLevelType w:val="multilevel"/>
    <w:tmpl w:val="C7F495BC"/>
    <w:lvl w:ilvl="0">
      <w:start w:val="1"/>
      <w:numFmt w:val="decimal"/>
      <w:lvlText w:val="%1."/>
      <w:lvlJc w:val="left"/>
      <w:pPr>
        <w:ind w:left="36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42" w15:restartNumberingAfterBreak="0">
    <w:nsid w:val="3A464F00"/>
    <w:multiLevelType w:val="multilevel"/>
    <w:tmpl w:val="15DCF8B8"/>
    <w:styleLink w:val="WWNum7"/>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3C334126"/>
    <w:multiLevelType w:val="multilevel"/>
    <w:tmpl w:val="3A9E122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3C79319C"/>
    <w:multiLevelType w:val="multilevel"/>
    <w:tmpl w:val="AFB8DD50"/>
    <w:styleLink w:val="WWNum4"/>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3FA679DB"/>
    <w:multiLevelType w:val="multilevel"/>
    <w:tmpl w:val="3E98D632"/>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402A46EB"/>
    <w:multiLevelType w:val="hybridMultilevel"/>
    <w:tmpl w:val="43B6FE46"/>
    <w:lvl w:ilvl="0" w:tplc="72AE1738">
      <w:start w:val="1"/>
      <w:numFmt w:val="lowerLetter"/>
      <w:lvlText w:val="%1)"/>
      <w:lvlJc w:val="left"/>
      <w:pPr>
        <w:ind w:left="1080" w:hanging="360"/>
      </w:pPr>
      <w:rPr>
        <w:rFonts w:hint="default"/>
        <w:b w:val="0"/>
        <w:bCs/>
        <w:i w:val="0"/>
        <w:iCs/>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177304B"/>
    <w:multiLevelType w:val="multilevel"/>
    <w:tmpl w:val="D2663570"/>
    <w:styleLink w:val="WWNum20"/>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436C3F71"/>
    <w:multiLevelType w:val="multilevel"/>
    <w:tmpl w:val="420ADD3C"/>
    <w:styleLink w:val="WWNum42"/>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43F2666F"/>
    <w:multiLevelType w:val="hybridMultilevel"/>
    <w:tmpl w:val="E43A3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562605"/>
    <w:multiLevelType w:val="multilevel"/>
    <w:tmpl w:val="A418A60C"/>
    <w:styleLink w:val="WWNum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4B3D36AB"/>
    <w:multiLevelType w:val="hybridMultilevel"/>
    <w:tmpl w:val="42B0C006"/>
    <w:lvl w:ilvl="0" w:tplc="813099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BCE5A40"/>
    <w:multiLevelType w:val="multilevel"/>
    <w:tmpl w:val="4592677A"/>
    <w:styleLink w:val="WWNum23"/>
    <w:lvl w:ilvl="0">
      <w:start w:val="1"/>
      <w:numFmt w:val="decimal"/>
      <w:lvlText w:val="%1."/>
      <w:lvlJc w:val="left"/>
      <w:rPr>
        <w:b w:val="0"/>
        <w:bCs w:val="0"/>
      </w:rPr>
    </w:lvl>
    <w:lvl w:ilvl="1">
      <w:start w:val="1"/>
      <w:numFmt w:val="decimal"/>
      <w:lvlText w:val="%2)"/>
      <w:lvlJc w:val="left"/>
      <w:rPr>
        <w:color w:val="auto"/>
      </w:rPr>
    </w:lvl>
    <w:lvl w:ilvl="2">
      <w:start w:val="1"/>
      <w:numFmt w:val="lowerRoman"/>
      <w:lvlText w:val="%1.%2.%3."/>
      <w:lvlJc w:val="right"/>
    </w:lvl>
    <w:lvl w:ilvl="3">
      <w:start w:val="1"/>
      <w:numFmt w:val="decimal"/>
      <w:lvlText w:val="%1.%2.%3.%4."/>
      <w:lvlJc w:val="left"/>
      <w:rPr>
        <w:b w:val="0"/>
        <w:bCs w:val="0"/>
        <w:i w:val="0"/>
        <w:iCs w:val="0"/>
        <w:color w:val="auto"/>
        <w:sz w:val="24"/>
        <w:szCs w:val="24"/>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4" w15:restartNumberingAfterBreak="0">
    <w:nsid w:val="5013282F"/>
    <w:multiLevelType w:val="hybridMultilevel"/>
    <w:tmpl w:val="2174C496"/>
    <w:lvl w:ilvl="0" w:tplc="4184BDEE">
      <w:start w:val="1"/>
      <w:numFmt w:val="decimal"/>
      <w:lvlText w:val="%1."/>
      <w:lvlJc w:val="left"/>
      <w:pPr>
        <w:ind w:left="360" w:hanging="360"/>
      </w:pPr>
      <w:rPr>
        <w:rFonts w:ascii="Arial" w:hAnsi="Arial" w:cs="Arial" w:hint="default"/>
        <w:b w:val="0"/>
        <w:bCs w:val="0"/>
        <w:sz w:val="20"/>
        <w:szCs w:val="20"/>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523455C4"/>
    <w:multiLevelType w:val="hybridMultilevel"/>
    <w:tmpl w:val="A588D840"/>
    <w:lvl w:ilvl="0" w:tplc="A31A8D96">
      <w:start w:val="1"/>
      <w:numFmt w:val="decimal"/>
      <w:lvlText w:val="%1)"/>
      <w:lvlJc w:val="left"/>
      <w:pPr>
        <w:tabs>
          <w:tab w:val="num" w:pos="720"/>
        </w:tabs>
        <w:ind w:left="720" w:hanging="360"/>
      </w:pPr>
      <w:rPr>
        <w:rFonts w:ascii="Arial" w:hAnsi="Arial" w:cs="Arial"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D432AE"/>
    <w:multiLevelType w:val="multilevel"/>
    <w:tmpl w:val="EF6ECE1E"/>
    <w:styleLink w:val="WWNum29"/>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85B65A3"/>
    <w:multiLevelType w:val="multilevel"/>
    <w:tmpl w:val="4B8CBE92"/>
    <w:lvl w:ilvl="0">
      <w:start w:val="1"/>
      <w:numFmt w:val="decimal"/>
      <w:lvlText w:val="%1."/>
      <w:lvlJc w:val="left"/>
      <w:pPr>
        <w:ind w:left="720" w:hanging="360"/>
      </w:pPr>
      <w:rPr>
        <w:rFonts w:ascii="Arial" w:hAnsi="Arial" w:cs="Arial" w:hint="default"/>
        <w:b w:val="0"/>
        <w:b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A541651"/>
    <w:multiLevelType w:val="multilevel"/>
    <w:tmpl w:val="D4A6867C"/>
    <w:styleLink w:val="WWNum13"/>
    <w:lvl w:ilvl="0">
      <w:numFmt w:val="bullet"/>
      <w:lvlText w:val=""/>
      <w:lvlJc w:val="left"/>
      <w:rPr>
        <w:rFonts w:ascii="Symbol" w:hAnsi="Symbol" w:cs="Symbol"/>
      </w:rPr>
    </w:lvl>
    <w:lvl w:ilvl="1">
      <w:start w:val="1"/>
      <w:numFmt w:val="lowerLetter"/>
      <w:lvlText w:val="%2)"/>
      <w:lvlJc w:val="left"/>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1" w15:restartNumberingAfterBreak="0">
    <w:nsid w:val="5CB31A4D"/>
    <w:multiLevelType w:val="multilevel"/>
    <w:tmpl w:val="7C38FDEA"/>
    <w:styleLink w:val="WWNum11"/>
    <w:lvl w:ilvl="0">
      <w:start w:val="1"/>
      <w:numFmt w:val="decimal"/>
      <w:lvlText w:val="%1)"/>
      <w:lvlJc w:val="left"/>
      <w:rPr>
        <w:rFonts w:ascii="Arial" w:hAnsi="Arial" w:cs="Arial"/>
        <w:b w:val="0"/>
        <w:bCs w:val="0"/>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5E21529F"/>
    <w:multiLevelType w:val="multilevel"/>
    <w:tmpl w:val="BE8EE92E"/>
    <w:styleLink w:val="WWNum6"/>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5E7A3C3A"/>
    <w:multiLevelType w:val="multilevel"/>
    <w:tmpl w:val="5AFE3954"/>
    <w:styleLink w:val="WWNum12"/>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4."/>
      <w:lvlJc w:val="left"/>
      <w:rPr>
        <w:rFonts w:ascii="Arial" w:hAnsi="Arial" w:cs="Arial" w:hint="default"/>
        <w:b w:val="0"/>
        <w:bCs w:val="0"/>
        <w:i w:val="0"/>
        <w:iCs w:val="0"/>
        <w:sz w:val="20"/>
        <w:szCs w:val="20"/>
        <w:u w:val="none"/>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5E8D2344"/>
    <w:multiLevelType w:val="hybridMultilevel"/>
    <w:tmpl w:val="E8B87A1A"/>
    <w:lvl w:ilvl="0" w:tplc="294A6D3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1F7EF0"/>
    <w:multiLevelType w:val="multilevel"/>
    <w:tmpl w:val="41D02EAE"/>
    <w:styleLink w:val="WWNum2"/>
    <w:lvl w:ilvl="0">
      <w:start w:val="1"/>
      <w:numFmt w:val="decimal"/>
      <w:lvlText w:val="%1)"/>
      <w:lvlJc w:val="left"/>
      <w:pPr>
        <w:ind w:left="36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FD833D9"/>
    <w:multiLevelType w:val="hybridMultilevel"/>
    <w:tmpl w:val="48A430B0"/>
    <w:lvl w:ilvl="0" w:tplc="1FA2E39A">
      <w:start w:val="1"/>
      <w:numFmt w:val="decimal"/>
      <w:lvlText w:val="%1."/>
      <w:lvlJc w:val="left"/>
      <w:pPr>
        <w:ind w:left="720" w:hanging="360"/>
      </w:pPr>
      <w:rPr>
        <w:rFonts w:hint="default"/>
      </w:rPr>
    </w:lvl>
    <w:lvl w:ilvl="1" w:tplc="322E857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C2277C"/>
    <w:multiLevelType w:val="hybridMultilevel"/>
    <w:tmpl w:val="DE248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3573DC"/>
    <w:multiLevelType w:val="multilevel"/>
    <w:tmpl w:val="109A55B8"/>
    <w:styleLink w:val="WWNum50"/>
    <w:lvl w:ilvl="0">
      <w:start w:val="1"/>
      <w:numFmt w:val="lowerLetter"/>
      <w:lvlText w:val="%1)"/>
      <w:lvlJc w:val="left"/>
      <w:rPr>
        <w:b w:val="0"/>
        <w:bCs w:val="0"/>
        <w:i w:val="0"/>
        <w:iCs w:val="0"/>
        <w:caps w:val="0"/>
        <w:smallCaps w:val="0"/>
        <w:strike w:val="0"/>
        <w:dstrike w:val="0"/>
        <w:color w:val="000000"/>
        <w:spacing w:val="0"/>
        <w:w w:val="100"/>
        <w:position w:val="0"/>
        <w:sz w:val="20"/>
        <w:szCs w:val="20"/>
        <w:u w:val="none"/>
        <w:vertAlign w:val="subscrip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67172D3F"/>
    <w:multiLevelType w:val="hybridMultilevel"/>
    <w:tmpl w:val="43B6FE46"/>
    <w:lvl w:ilvl="0" w:tplc="72AE1738">
      <w:start w:val="1"/>
      <w:numFmt w:val="lowerLetter"/>
      <w:lvlText w:val="%1)"/>
      <w:lvlJc w:val="left"/>
      <w:pPr>
        <w:ind w:left="1080" w:hanging="360"/>
      </w:pPr>
      <w:rPr>
        <w:rFonts w:hint="default"/>
        <w:b w:val="0"/>
        <w:bCs/>
        <w:i w:val="0"/>
        <w:iCs/>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E6B4611"/>
    <w:multiLevelType w:val="multilevel"/>
    <w:tmpl w:val="A9C803C0"/>
    <w:lvl w:ilvl="0">
      <w:start w:val="1"/>
      <w:numFmt w:val="decimal"/>
      <w:lvlText w:val="%1."/>
      <w:lvlJc w:val="left"/>
      <w:pPr>
        <w:ind w:left="720" w:hanging="360"/>
      </w:pPr>
      <w:rPr>
        <w:rFonts w:ascii="Arial" w:hAnsi="Arial" w:cs="Arial" w:hint="default"/>
        <w:b w:val="0"/>
        <w:bCs w:val="0"/>
        <w:i w:val="0"/>
        <w:i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FD7533D"/>
    <w:multiLevelType w:val="multilevel"/>
    <w:tmpl w:val="07E2DD9C"/>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702170F1"/>
    <w:multiLevelType w:val="hybridMultilevel"/>
    <w:tmpl w:val="35545566"/>
    <w:lvl w:ilvl="0" w:tplc="FFFFFFFF">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7A3CFD"/>
    <w:multiLevelType w:val="multilevel"/>
    <w:tmpl w:val="E52ECFD0"/>
    <w:styleLink w:val="WWNum37"/>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725D260C"/>
    <w:multiLevelType w:val="multilevel"/>
    <w:tmpl w:val="AA7C0746"/>
    <w:styleLink w:val="WWNum44"/>
    <w:lvl w:ilvl="0">
      <w:start w:val="10"/>
      <w:numFmt w:val="decimal"/>
      <w:lvlText w:val="%1)"/>
      <w:lvlJc w:val="left"/>
      <w:rPr>
        <w:color w:val="aut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72980632"/>
    <w:multiLevelType w:val="multilevel"/>
    <w:tmpl w:val="9BB28A66"/>
    <w:styleLink w:val="WWNum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72E4666A"/>
    <w:multiLevelType w:val="multilevel"/>
    <w:tmpl w:val="AC3E3CD4"/>
    <w:styleLink w:val="WWNum18"/>
    <w:lvl w:ilvl="0">
      <w:start w:val="1"/>
      <w:numFmt w:val="decimal"/>
      <w:lvlText w:val="%1."/>
      <w:lvlJc w:val="left"/>
      <w:rPr>
        <w:rFonts w:ascii="Arial" w:hAnsi="Arial" w:cs="Arial"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F27226"/>
    <w:multiLevelType w:val="multilevel"/>
    <w:tmpl w:val="C1C89268"/>
    <w:styleLink w:val="WWNum3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7A8C1A37"/>
    <w:multiLevelType w:val="multilevel"/>
    <w:tmpl w:val="E5D4AEEE"/>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7B80216C"/>
    <w:multiLevelType w:val="multilevel"/>
    <w:tmpl w:val="E9727538"/>
    <w:styleLink w:val="WWNum15"/>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7DBA24AF"/>
    <w:multiLevelType w:val="hybridMultilevel"/>
    <w:tmpl w:val="FCF85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3" w15:restartNumberingAfterBreak="0">
    <w:nsid w:val="7ECF18F1"/>
    <w:multiLevelType w:val="hybridMultilevel"/>
    <w:tmpl w:val="C7F8E890"/>
    <w:lvl w:ilvl="0" w:tplc="0DC458AA">
      <w:start w:val="1"/>
      <w:numFmt w:val="decimal"/>
      <w:lvlText w:val="%1."/>
      <w:lvlJc w:val="left"/>
      <w:pPr>
        <w:tabs>
          <w:tab w:val="num" w:pos="7874"/>
        </w:tabs>
        <w:ind w:left="7874" w:hanging="360"/>
      </w:pPr>
      <w:rPr>
        <w:rFonts w:cs="Times New Roman" w:hint="default"/>
        <w:b w:val="0"/>
        <w:color w:val="auto"/>
      </w:rPr>
    </w:lvl>
    <w:lvl w:ilvl="1" w:tplc="04150011">
      <w:start w:val="1"/>
      <w:numFmt w:val="decimal"/>
      <w:lvlText w:val="%2)"/>
      <w:lvlJc w:val="left"/>
      <w:pPr>
        <w:tabs>
          <w:tab w:val="num" w:pos="7874"/>
        </w:tabs>
        <w:ind w:left="7874" w:hanging="360"/>
      </w:pPr>
    </w:lvl>
    <w:lvl w:ilvl="2" w:tplc="634262CA">
      <w:numFmt w:val="none"/>
      <w:lvlText w:val=""/>
      <w:lvlJc w:val="left"/>
      <w:pPr>
        <w:tabs>
          <w:tab w:val="num" w:pos="7514"/>
        </w:tabs>
      </w:pPr>
    </w:lvl>
    <w:lvl w:ilvl="3" w:tplc="534CE056">
      <w:numFmt w:val="none"/>
      <w:lvlText w:val=""/>
      <w:lvlJc w:val="left"/>
      <w:pPr>
        <w:tabs>
          <w:tab w:val="num" w:pos="7514"/>
        </w:tabs>
      </w:pPr>
    </w:lvl>
    <w:lvl w:ilvl="4" w:tplc="DF184E16">
      <w:numFmt w:val="none"/>
      <w:lvlText w:val=""/>
      <w:lvlJc w:val="left"/>
      <w:pPr>
        <w:tabs>
          <w:tab w:val="num" w:pos="7514"/>
        </w:tabs>
      </w:pPr>
    </w:lvl>
    <w:lvl w:ilvl="5" w:tplc="0E286E56">
      <w:numFmt w:val="none"/>
      <w:lvlText w:val=""/>
      <w:lvlJc w:val="left"/>
      <w:pPr>
        <w:tabs>
          <w:tab w:val="num" w:pos="7514"/>
        </w:tabs>
      </w:pPr>
    </w:lvl>
    <w:lvl w:ilvl="6" w:tplc="69427236">
      <w:numFmt w:val="none"/>
      <w:lvlText w:val=""/>
      <w:lvlJc w:val="left"/>
      <w:pPr>
        <w:tabs>
          <w:tab w:val="num" w:pos="7514"/>
        </w:tabs>
      </w:pPr>
    </w:lvl>
    <w:lvl w:ilvl="7" w:tplc="0316DE5E">
      <w:numFmt w:val="none"/>
      <w:lvlText w:val=""/>
      <w:lvlJc w:val="left"/>
      <w:pPr>
        <w:tabs>
          <w:tab w:val="num" w:pos="7514"/>
        </w:tabs>
      </w:pPr>
    </w:lvl>
    <w:lvl w:ilvl="8" w:tplc="48C2A1C6">
      <w:numFmt w:val="none"/>
      <w:lvlText w:val=""/>
      <w:lvlJc w:val="left"/>
      <w:pPr>
        <w:tabs>
          <w:tab w:val="num" w:pos="7514"/>
        </w:tabs>
      </w:pPr>
    </w:lvl>
  </w:abstractNum>
  <w:abstractNum w:abstractNumId="84" w15:restartNumberingAfterBreak="0">
    <w:nsid w:val="7ED755A4"/>
    <w:multiLevelType w:val="multilevel"/>
    <w:tmpl w:val="82E4D916"/>
    <w:styleLink w:val="WWNum47"/>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3"/>
  </w:num>
  <w:num w:numId="2">
    <w:abstractNumId w:val="65"/>
  </w:num>
  <w:num w:numId="3">
    <w:abstractNumId w:val="23"/>
  </w:num>
  <w:num w:numId="4">
    <w:abstractNumId w:val="44"/>
  </w:num>
  <w:num w:numId="5">
    <w:abstractNumId w:val="4"/>
  </w:num>
  <w:num w:numId="6">
    <w:abstractNumId w:val="62"/>
  </w:num>
  <w:num w:numId="7">
    <w:abstractNumId w:val="42"/>
  </w:num>
  <w:num w:numId="8">
    <w:abstractNumId w:val="36"/>
  </w:num>
  <w:num w:numId="9">
    <w:abstractNumId w:val="13"/>
  </w:num>
  <w:num w:numId="10">
    <w:abstractNumId w:val="12"/>
  </w:num>
  <w:num w:numId="11">
    <w:abstractNumId w:val="61"/>
  </w:num>
  <w:num w:numId="12">
    <w:abstractNumId w:val="63"/>
  </w:num>
  <w:num w:numId="13">
    <w:abstractNumId w:val="5"/>
  </w:num>
  <w:num w:numId="14">
    <w:abstractNumId w:val="80"/>
  </w:num>
  <w:num w:numId="15">
    <w:abstractNumId w:val="26"/>
  </w:num>
  <w:num w:numId="16">
    <w:abstractNumId w:val="8"/>
  </w:num>
  <w:num w:numId="17">
    <w:abstractNumId w:val="76"/>
  </w:num>
  <w:num w:numId="18">
    <w:abstractNumId w:val="50"/>
  </w:num>
  <w:num w:numId="19">
    <w:abstractNumId w:val="47"/>
  </w:num>
  <w:num w:numId="20">
    <w:abstractNumId w:val="40"/>
  </w:num>
  <w:num w:numId="21">
    <w:abstractNumId w:val="15"/>
  </w:num>
  <w:num w:numId="22">
    <w:abstractNumId w:val="52"/>
  </w:num>
  <w:num w:numId="23">
    <w:abstractNumId w:val="7"/>
  </w:num>
  <w:num w:numId="24">
    <w:abstractNumId w:val="25"/>
  </w:num>
  <w:num w:numId="25">
    <w:abstractNumId w:val="45"/>
  </w:num>
  <w:num w:numId="26">
    <w:abstractNumId w:val="79"/>
    <w:lvlOverride w:ilvl="0">
      <w:lvl w:ilvl="0">
        <w:numFmt w:val="decimal"/>
        <w:lvlText w:val=""/>
        <w:lvlJc w:val="left"/>
      </w:lvl>
    </w:lvlOverride>
    <w:lvlOverride w:ilvl="1">
      <w:lvl w:ilvl="1">
        <w:start w:val="1"/>
        <w:numFmt w:val="lowerLetter"/>
        <w:lvlText w:val="%2)"/>
        <w:lvlJc w:val="left"/>
        <w:rPr>
          <w:rFonts w:ascii="Arial" w:hAnsi="Arial" w:cs="Arial" w:hint="default"/>
          <w:sz w:val="20"/>
          <w:szCs w:val="20"/>
        </w:rPr>
      </w:lvl>
    </w:lvlOverride>
  </w:num>
  <w:num w:numId="27">
    <w:abstractNumId w:val="20"/>
  </w:num>
  <w:num w:numId="28">
    <w:abstractNumId w:val="58"/>
  </w:num>
  <w:num w:numId="29">
    <w:abstractNumId w:val="3"/>
    <w:lvlOverride w:ilvl="0">
      <w:lvl w:ilvl="0">
        <w:start w:val="1"/>
        <w:numFmt w:val="lowerLetter"/>
        <w:lvlText w:val="%1)"/>
        <w:lvlJc w:val="left"/>
        <w:rPr>
          <w:rFonts w:ascii="Arial" w:hAnsi="Arial" w:cs="Arial" w:hint="default"/>
          <w:sz w:val="20"/>
          <w:szCs w:val="20"/>
        </w:rPr>
      </w:lvl>
    </w:lvlOverride>
  </w:num>
  <w:num w:numId="30">
    <w:abstractNumId w:val="30"/>
  </w:num>
  <w:num w:numId="31">
    <w:abstractNumId w:val="78"/>
  </w:num>
  <w:num w:numId="32">
    <w:abstractNumId w:val="14"/>
  </w:num>
  <w:num w:numId="33">
    <w:abstractNumId w:val="71"/>
  </w:num>
  <w:num w:numId="34">
    <w:abstractNumId w:val="27"/>
  </w:num>
  <w:num w:numId="35">
    <w:abstractNumId w:val="21"/>
  </w:num>
  <w:num w:numId="36">
    <w:abstractNumId w:val="73"/>
  </w:num>
  <w:num w:numId="37">
    <w:abstractNumId w:val="75"/>
  </w:num>
  <w:num w:numId="38">
    <w:abstractNumId w:val="6"/>
  </w:num>
  <w:num w:numId="39">
    <w:abstractNumId w:val="17"/>
  </w:num>
  <w:num w:numId="40">
    <w:abstractNumId w:val="19"/>
  </w:num>
  <w:num w:numId="41">
    <w:abstractNumId w:val="48"/>
  </w:num>
  <w:num w:numId="42">
    <w:abstractNumId w:val="68"/>
  </w:num>
  <w:num w:numId="43">
    <w:abstractNumId w:val="84"/>
  </w:num>
  <w:num w:numId="44">
    <w:abstractNumId w:val="74"/>
  </w:num>
  <w:num w:numId="45">
    <w:abstractNumId w:val="70"/>
  </w:num>
  <w:num w:numId="46">
    <w:abstractNumId w:val="39"/>
  </w:num>
  <w:num w:numId="47">
    <w:abstractNumId w:val="18"/>
  </w:num>
  <w:num w:numId="48">
    <w:abstractNumId w:val="28"/>
  </w:num>
  <w:num w:numId="49">
    <w:abstractNumId w:val="35"/>
  </w:num>
  <w:num w:numId="50">
    <w:abstractNumId w:val="11"/>
  </w:num>
  <w:num w:numId="51">
    <w:abstractNumId w:val="59"/>
  </w:num>
  <w:num w:numId="52">
    <w:abstractNumId w:val="54"/>
  </w:num>
  <w:num w:numId="53">
    <w:abstractNumId w:val="32"/>
  </w:num>
  <w:num w:numId="54">
    <w:abstractNumId w:val="24"/>
  </w:num>
  <w:num w:numId="55">
    <w:abstractNumId w:val="33"/>
  </w:num>
  <w:num w:numId="56">
    <w:abstractNumId w:val="9"/>
  </w:num>
  <w:num w:numId="57">
    <w:abstractNumId w:val="55"/>
  </w:num>
  <w:num w:numId="58">
    <w:abstractNumId w:val="31"/>
  </w:num>
  <w:num w:numId="59">
    <w:abstractNumId w:val="1"/>
  </w:num>
  <w:num w:numId="60">
    <w:abstractNumId w:val="79"/>
  </w:num>
  <w:num w:numId="61">
    <w:abstractNumId w:val="41"/>
  </w:num>
  <w:num w:numId="62">
    <w:abstractNumId w:val="3"/>
  </w:num>
  <w:num w:numId="63">
    <w:abstractNumId w:val="60"/>
  </w:num>
  <w:num w:numId="6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num>
  <w:num w:numId="68">
    <w:abstractNumId w:val="77"/>
  </w:num>
  <w:num w:numId="69">
    <w:abstractNumId w:val="83"/>
  </w:num>
  <w:num w:numId="70">
    <w:abstractNumId w:val="22"/>
  </w:num>
  <w:num w:numId="71">
    <w:abstractNumId w:val="49"/>
  </w:num>
  <w:num w:numId="72">
    <w:abstractNumId w:val="57"/>
  </w:num>
  <w:num w:numId="73">
    <w:abstractNumId w:val="56"/>
  </w:num>
  <w:num w:numId="74">
    <w:abstractNumId w:val="81"/>
  </w:num>
  <w:num w:numId="75">
    <w:abstractNumId w:val="66"/>
  </w:num>
  <w:num w:numId="76">
    <w:abstractNumId w:val="10"/>
  </w:num>
  <w:num w:numId="77">
    <w:abstractNumId w:val="2"/>
  </w:num>
  <w:num w:numId="78">
    <w:abstractNumId w:val="64"/>
  </w:num>
  <w:num w:numId="79">
    <w:abstractNumId w:val="29"/>
  </w:num>
  <w:num w:numId="80">
    <w:abstractNumId w:val="38"/>
  </w:num>
  <w:num w:numId="81">
    <w:abstractNumId w:val="69"/>
  </w:num>
  <w:num w:numId="82">
    <w:abstractNumId w:val="46"/>
  </w:num>
  <w:num w:numId="83">
    <w:abstractNumId w:val="16"/>
  </w:num>
  <w:num w:numId="84">
    <w:abstractNumId w:val="67"/>
  </w:num>
  <w:num w:numId="85">
    <w:abstractNumId w:val="53"/>
  </w:num>
  <w:num w:numId="86">
    <w:abstractNumId w:val="72"/>
  </w:num>
  <w:num w:numId="87">
    <w:abstractNumId w:val="5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doNotTrackFormatting/>
  <w:defaultTabStop w:val="709"/>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53"/>
    <w:rsid w:val="00006BE7"/>
    <w:rsid w:val="00013228"/>
    <w:rsid w:val="00020F4D"/>
    <w:rsid w:val="00037488"/>
    <w:rsid w:val="0004154E"/>
    <w:rsid w:val="00047F5D"/>
    <w:rsid w:val="00054A4F"/>
    <w:rsid w:val="000652DC"/>
    <w:rsid w:val="00070978"/>
    <w:rsid w:val="000729FA"/>
    <w:rsid w:val="00073365"/>
    <w:rsid w:val="0009526B"/>
    <w:rsid w:val="000A35EF"/>
    <w:rsid w:val="000A63ED"/>
    <w:rsid w:val="000B6CED"/>
    <w:rsid w:val="000D6EDE"/>
    <w:rsid w:val="000E030D"/>
    <w:rsid w:val="000E774E"/>
    <w:rsid w:val="000E776E"/>
    <w:rsid w:val="000F1475"/>
    <w:rsid w:val="000F71AB"/>
    <w:rsid w:val="00105454"/>
    <w:rsid w:val="00105542"/>
    <w:rsid w:val="00132F65"/>
    <w:rsid w:val="00136A0B"/>
    <w:rsid w:val="00140857"/>
    <w:rsid w:val="00143991"/>
    <w:rsid w:val="0015288C"/>
    <w:rsid w:val="00156D05"/>
    <w:rsid w:val="00163793"/>
    <w:rsid w:val="001666BF"/>
    <w:rsid w:val="001669C8"/>
    <w:rsid w:val="00186247"/>
    <w:rsid w:val="00193A26"/>
    <w:rsid w:val="00195C93"/>
    <w:rsid w:val="001A1F03"/>
    <w:rsid w:val="001A7B92"/>
    <w:rsid w:val="001B68AF"/>
    <w:rsid w:val="001C1DBA"/>
    <w:rsid w:val="001C72AB"/>
    <w:rsid w:val="001D034E"/>
    <w:rsid w:val="001D438D"/>
    <w:rsid w:val="001D483A"/>
    <w:rsid w:val="001D5CD1"/>
    <w:rsid w:val="001F0983"/>
    <w:rsid w:val="001F17B1"/>
    <w:rsid w:val="001F5545"/>
    <w:rsid w:val="0021624E"/>
    <w:rsid w:val="00217AA5"/>
    <w:rsid w:val="0022592D"/>
    <w:rsid w:val="0022599C"/>
    <w:rsid w:val="00225EC1"/>
    <w:rsid w:val="002271E0"/>
    <w:rsid w:val="00233AF3"/>
    <w:rsid w:val="002344D0"/>
    <w:rsid w:val="00237EE6"/>
    <w:rsid w:val="0024127E"/>
    <w:rsid w:val="002416EA"/>
    <w:rsid w:val="00247CD6"/>
    <w:rsid w:val="0025226C"/>
    <w:rsid w:val="00267FC7"/>
    <w:rsid w:val="00270C39"/>
    <w:rsid w:val="00271D82"/>
    <w:rsid w:val="00271EA7"/>
    <w:rsid w:val="00272018"/>
    <w:rsid w:val="00274129"/>
    <w:rsid w:val="002842A4"/>
    <w:rsid w:val="002922CB"/>
    <w:rsid w:val="00293B4B"/>
    <w:rsid w:val="002B17E5"/>
    <w:rsid w:val="002B3C70"/>
    <w:rsid w:val="002C46BC"/>
    <w:rsid w:val="002C5655"/>
    <w:rsid w:val="002D1A10"/>
    <w:rsid w:val="002E44F2"/>
    <w:rsid w:val="002E79D5"/>
    <w:rsid w:val="002F0D39"/>
    <w:rsid w:val="002F7886"/>
    <w:rsid w:val="00300973"/>
    <w:rsid w:val="00310A99"/>
    <w:rsid w:val="00311777"/>
    <w:rsid w:val="00314A76"/>
    <w:rsid w:val="00320BAE"/>
    <w:rsid w:val="00325763"/>
    <w:rsid w:val="0033020B"/>
    <w:rsid w:val="00330326"/>
    <w:rsid w:val="00332F19"/>
    <w:rsid w:val="0034345B"/>
    <w:rsid w:val="00352763"/>
    <w:rsid w:val="00384ECF"/>
    <w:rsid w:val="003853A8"/>
    <w:rsid w:val="00392E07"/>
    <w:rsid w:val="00393785"/>
    <w:rsid w:val="003B069A"/>
    <w:rsid w:val="003C73D7"/>
    <w:rsid w:val="003C7829"/>
    <w:rsid w:val="003D325A"/>
    <w:rsid w:val="003E4E84"/>
    <w:rsid w:val="003F6EC6"/>
    <w:rsid w:val="004054C7"/>
    <w:rsid w:val="004152FE"/>
    <w:rsid w:val="00425EF8"/>
    <w:rsid w:val="00442840"/>
    <w:rsid w:val="00451A9C"/>
    <w:rsid w:val="00451F3B"/>
    <w:rsid w:val="00452ADB"/>
    <w:rsid w:val="00456125"/>
    <w:rsid w:val="00461295"/>
    <w:rsid w:val="0046694F"/>
    <w:rsid w:val="0047283F"/>
    <w:rsid w:val="00482B87"/>
    <w:rsid w:val="00497103"/>
    <w:rsid w:val="004A52DC"/>
    <w:rsid w:val="004A6F82"/>
    <w:rsid w:val="004B3726"/>
    <w:rsid w:val="004C00B7"/>
    <w:rsid w:val="004C5688"/>
    <w:rsid w:val="004D5515"/>
    <w:rsid w:val="004E12B2"/>
    <w:rsid w:val="004E651B"/>
    <w:rsid w:val="00504443"/>
    <w:rsid w:val="00512933"/>
    <w:rsid w:val="00512D25"/>
    <w:rsid w:val="00527E52"/>
    <w:rsid w:val="00531A46"/>
    <w:rsid w:val="00542F7E"/>
    <w:rsid w:val="00545246"/>
    <w:rsid w:val="00546FAE"/>
    <w:rsid w:val="0055312C"/>
    <w:rsid w:val="00554448"/>
    <w:rsid w:val="00565554"/>
    <w:rsid w:val="005656DB"/>
    <w:rsid w:val="005728AD"/>
    <w:rsid w:val="00583269"/>
    <w:rsid w:val="00586693"/>
    <w:rsid w:val="005909F7"/>
    <w:rsid w:val="005B578B"/>
    <w:rsid w:val="005B71D1"/>
    <w:rsid w:val="005D6E9D"/>
    <w:rsid w:val="006206CD"/>
    <w:rsid w:val="00626880"/>
    <w:rsid w:val="00637CAC"/>
    <w:rsid w:val="00637F9F"/>
    <w:rsid w:val="006531E3"/>
    <w:rsid w:val="0065448C"/>
    <w:rsid w:val="00657B58"/>
    <w:rsid w:val="00666FD7"/>
    <w:rsid w:val="006823B3"/>
    <w:rsid w:val="00682F4C"/>
    <w:rsid w:val="0068519F"/>
    <w:rsid w:val="00685F6F"/>
    <w:rsid w:val="006930E2"/>
    <w:rsid w:val="00694360"/>
    <w:rsid w:val="006959FC"/>
    <w:rsid w:val="0069647B"/>
    <w:rsid w:val="006A017E"/>
    <w:rsid w:val="006A625E"/>
    <w:rsid w:val="006D621F"/>
    <w:rsid w:val="006D6B35"/>
    <w:rsid w:val="006E0A14"/>
    <w:rsid w:val="00712619"/>
    <w:rsid w:val="007146E1"/>
    <w:rsid w:val="00714B9F"/>
    <w:rsid w:val="007214AA"/>
    <w:rsid w:val="00723276"/>
    <w:rsid w:val="00724444"/>
    <w:rsid w:val="0073649F"/>
    <w:rsid w:val="007409C8"/>
    <w:rsid w:val="00770556"/>
    <w:rsid w:val="00783568"/>
    <w:rsid w:val="007861B5"/>
    <w:rsid w:val="007A0B7C"/>
    <w:rsid w:val="007A3A81"/>
    <w:rsid w:val="007A4E5C"/>
    <w:rsid w:val="007B7B1B"/>
    <w:rsid w:val="007C0DA1"/>
    <w:rsid w:val="007C6718"/>
    <w:rsid w:val="007D41A6"/>
    <w:rsid w:val="007D638F"/>
    <w:rsid w:val="007E7BEE"/>
    <w:rsid w:val="007F3895"/>
    <w:rsid w:val="007F746E"/>
    <w:rsid w:val="0080094B"/>
    <w:rsid w:val="008030FD"/>
    <w:rsid w:val="00804115"/>
    <w:rsid w:val="00812E25"/>
    <w:rsid w:val="00813746"/>
    <w:rsid w:val="00814D7F"/>
    <w:rsid w:val="008211B1"/>
    <w:rsid w:val="008473EB"/>
    <w:rsid w:val="00856ECF"/>
    <w:rsid w:val="0086100A"/>
    <w:rsid w:val="00872A23"/>
    <w:rsid w:val="008806AA"/>
    <w:rsid w:val="008843B5"/>
    <w:rsid w:val="008867E5"/>
    <w:rsid w:val="008972E9"/>
    <w:rsid w:val="008A485F"/>
    <w:rsid w:val="008A5CEB"/>
    <w:rsid w:val="008B1B54"/>
    <w:rsid w:val="008C18D3"/>
    <w:rsid w:val="008C23AC"/>
    <w:rsid w:val="008C3271"/>
    <w:rsid w:val="008C5197"/>
    <w:rsid w:val="008D0E97"/>
    <w:rsid w:val="008D6F93"/>
    <w:rsid w:val="008E0E80"/>
    <w:rsid w:val="008E22DC"/>
    <w:rsid w:val="008E3C64"/>
    <w:rsid w:val="008F522D"/>
    <w:rsid w:val="00900BB7"/>
    <w:rsid w:val="0090483D"/>
    <w:rsid w:val="00905AB7"/>
    <w:rsid w:val="00911BBD"/>
    <w:rsid w:val="009156C8"/>
    <w:rsid w:val="00920493"/>
    <w:rsid w:val="009216C7"/>
    <w:rsid w:val="00921BD5"/>
    <w:rsid w:val="009270AD"/>
    <w:rsid w:val="00931D80"/>
    <w:rsid w:val="00932693"/>
    <w:rsid w:val="00932FA0"/>
    <w:rsid w:val="0093588F"/>
    <w:rsid w:val="009414F6"/>
    <w:rsid w:val="009468C5"/>
    <w:rsid w:val="00951F81"/>
    <w:rsid w:val="00952D76"/>
    <w:rsid w:val="00963933"/>
    <w:rsid w:val="00975F42"/>
    <w:rsid w:val="00980065"/>
    <w:rsid w:val="00985B15"/>
    <w:rsid w:val="00987080"/>
    <w:rsid w:val="00996AAC"/>
    <w:rsid w:val="009A2CB0"/>
    <w:rsid w:val="009A631D"/>
    <w:rsid w:val="009A7431"/>
    <w:rsid w:val="009B30B5"/>
    <w:rsid w:val="009B3D35"/>
    <w:rsid w:val="009B6AED"/>
    <w:rsid w:val="009D626F"/>
    <w:rsid w:val="009E6A4C"/>
    <w:rsid w:val="009F028E"/>
    <w:rsid w:val="009F244E"/>
    <w:rsid w:val="00A100C1"/>
    <w:rsid w:val="00A10641"/>
    <w:rsid w:val="00A36902"/>
    <w:rsid w:val="00A67E72"/>
    <w:rsid w:val="00A71CC3"/>
    <w:rsid w:val="00A74AC6"/>
    <w:rsid w:val="00A922BF"/>
    <w:rsid w:val="00AA2070"/>
    <w:rsid w:val="00AA2F00"/>
    <w:rsid w:val="00AA3D46"/>
    <w:rsid w:val="00AA5AEA"/>
    <w:rsid w:val="00AB1253"/>
    <w:rsid w:val="00AB1AB6"/>
    <w:rsid w:val="00AB591C"/>
    <w:rsid w:val="00AD06F3"/>
    <w:rsid w:val="00AD305C"/>
    <w:rsid w:val="00AD35AA"/>
    <w:rsid w:val="00AE2E8E"/>
    <w:rsid w:val="00AF619A"/>
    <w:rsid w:val="00B07B88"/>
    <w:rsid w:val="00B12512"/>
    <w:rsid w:val="00B14875"/>
    <w:rsid w:val="00B1567C"/>
    <w:rsid w:val="00B2527B"/>
    <w:rsid w:val="00B27023"/>
    <w:rsid w:val="00B437FD"/>
    <w:rsid w:val="00B55684"/>
    <w:rsid w:val="00B55CD2"/>
    <w:rsid w:val="00B63F15"/>
    <w:rsid w:val="00B6583A"/>
    <w:rsid w:val="00B67139"/>
    <w:rsid w:val="00B7162B"/>
    <w:rsid w:val="00B72A14"/>
    <w:rsid w:val="00B7515C"/>
    <w:rsid w:val="00B95079"/>
    <w:rsid w:val="00BA0902"/>
    <w:rsid w:val="00BA6D77"/>
    <w:rsid w:val="00BB783D"/>
    <w:rsid w:val="00BC51F6"/>
    <w:rsid w:val="00BC5204"/>
    <w:rsid w:val="00BD12DD"/>
    <w:rsid w:val="00BD5CEC"/>
    <w:rsid w:val="00BF1CF8"/>
    <w:rsid w:val="00BF2556"/>
    <w:rsid w:val="00C01828"/>
    <w:rsid w:val="00C03638"/>
    <w:rsid w:val="00C4714D"/>
    <w:rsid w:val="00C63005"/>
    <w:rsid w:val="00C647D2"/>
    <w:rsid w:val="00C70449"/>
    <w:rsid w:val="00C718A2"/>
    <w:rsid w:val="00C82D1E"/>
    <w:rsid w:val="00C960F4"/>
    <w:rsid w:val="00CA302D"/>
    <w:rsid w:val="00CB56CD"/>
    <w:rsid w:val="00CE251D"/>
    <w:rsid w:val="00CE5768"/>
    <w:rsid w:val="00D04862"/>
    <w:rsid w:val="00D11FC8"/>
    <w:rsid w:val="00D1662F"/>
    <w:rsid w:val="00D25D67"/>
    <w:rsid w:val="00D30CEB"/>
    <w:rsid w:val="00D37B3F"/>
    <w:rsid w:val="00D41181"/>
    <w:rsid w:val="00D51987"/>
    <w:rsid w:val="00D66934"/>
    <w:rsid w:val="00D9066A"/>
    <w:rsid w:val="00DB1DAE"/>
    <w:rsid w:val="00DB55FC"/>
    <w:rsid w:val="00DB75CF"/>
    <w:rsid w:val="00DD77D2"/>
    <w:rsid w:val="00DE6D74"/>
    <w:rsid w:val="00DF37D0"/>
    <w:rsid w:val="00DF4DA3"/>
    <w:rsid w:val="00E06564"/>
    <w:rsid w:val="00E069F1"/>
    <w:rsid w:val="00E37A9C"/>
    <w:rsid w:val="00E54FBF"/>
    <w:rsid w:val="00E662B9"/>
    <w:rsid w:val="00E66498"/>
    <w:rsid w:val="00E71EBB"/>
    <w:rsid w:val="00E73345"/>
    <w:rsid w:val="00E90036"/>
    <w:rsid w:val="00E96FA4"/>
    <w:rsid w:val="00EA6931"/>
    <w:rsid w:val="00EA7836"/>
    <w:rsid w:val="00EC4BB5"/>
    <w:rsid w:val="00ED5AC2"/>
    <w:rsid w:val="00EE12EB"/>
    <w:rsid w:val="00EE2757"/>
    <w:rsid w:val="00EE3460"/>
    <w:rsid w:val="00EE43B2"/>
    <w:rsid w:val="00EF44D2"/>
    <w:rsid w:val="00F027AF"/>
    <w:rsid w:val="00F02F68"/>
    <w:rsid w:val="00F12E6A"/>
    <w:rsid w:val="00F20C15"/>
    <w:rsid w:val="00F27B3C"/>
    <w:rsid w:val="00F32FCB"/>
    <w:rsid w:val="00F338B5"/>
    <w:rsid w:val="00F66A17"/>
    <w:rsid w:val="00F66D66"/>
    <w:rsid w:val="00F67EDF"/>
    <w:rsid w:val="00F70C47"/>
    <w:rsid w:val="00F70C59"/>
    <w:rsid w:val="00F752A1"/>
    <w:rsid w:val="00F75A65"/>
    <w:rsid w:val="00F75DDF"/>
    <w:rsid w:val="00F80913"/>
    <w:rsid w:val="00FA19AB"/>
    <w:rsid w:val="00FA3BFD"/>
    <w:rsid w:val="00FB6818"/>
    <w:rsid w:val="00FD049C"/>
    <w:rsid w:val="00FD5638"/>
    <w:rsid w:val="00FF3808"/>
    <w:rsid w:val="00FF6561"/>
    <w:rsid w:val="00FF6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9EEE06"/>
  <w15:docId w15:val="{70EF87D3-F20F-48FA-867A-83CA920F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253"/>
    <w:pPr>
      <w:widowControl w:val="0"/>
      <w:suppressAutoHyphens/>
      <w:autoSpaceDN w:val="0"/>
      <w:textAlignment w:val="baseline"/>
    </w:pPr>
    <w:rPr>
      <w:kern w:val="3"/>
      <w:sz w:val="20"/>
      <w:szCs w:val="20"/>
    </w:rPr>
  </w:style>
  <w:style w:type="paragraph" w:styleId="Nagwek1">
    <w:name w:val="heading 1"/>
    <w:basedOn w:val="Normalny"/>
    <w:next w:val="Normalny"/>
    <w:link w:val="Nagwek1Znak"/>
    <w:uiPriority w:val="99"/>
    <w:qFormat/>
    <w:rsid w:val="00EE3460"/>
    <w:pPr>
      <w:keepNext/>
      <w:widowControl/>
      <w:tabs>
        <w:tab w:val="left" w:pos="567"/>
        <w:tab w:val="right" w:pos="9354"/>
      </w:tabs>
      <w:suppressAutoHyphens w:val="0"/>
      <w:autoSpaceDN/>
      <w:ind w:firstLine="5220"/>
      <w:textAlignment w:val="auto"/>
      <w:outlineLvl w:val="0"/>
    </w:pPr>
    <w:rPr>
      <w:rFonts w:ascii="Fujiyama2" w:hAnsi="Fujiyama2" w:cs="Fujiyama2"/>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B1253"/>
    <w:rPr>
      <w:rFonts w:ascii="Fujiyama2" w:hAnsi="Fujiyama2" w:cs="Fujiyama2"/>
      <w:b/>
      <w:bCs/>
      <w:sz w:val="24"/>
      <w:szCs w:val="24"/>
    </w:rPr>
  </w:style>
  <w:style w:type="paragraph" w:customStyle="1" w:styleId="Standard">
    <w:name w:val="Standard"/>
    <w:uiPriority w:val="99"/>
    <w:rsid w:val="00AB1253"/>
    <w:pPr>
      <w:suppressAutoHyphens/>
      <w:autoSpaceDN w:val="0"/>
      <w:textAlignment w:val="baseline"/>
    </w:pPr>
    <w:rPr>
      <w:kern w:val="3"/>
      <w:sz w:val="24"/>
      <w:szCs w:val="24"/>
    </w:rPr>
  </w:style>
  <w:style w:type="paragraph" w:customStyle="1" w:styleId="Heading">
    <w:name w:val="Heading"/>
    <w:basedOn w:val="Standard"/>
    <w:next w:val="Textbody"/>
    <w:uiPriority w:val="99"/>
    <w:rsid w:val="00AB1253"/>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AB1253"/>
    <w:pPr>
      <w:jc w:val="both"/>
    </w:pPr>
  </w:style>
  <w:style w:type="paragraph" w:styleId="Lista">
    <w:name w:val="List"/>
    <w:basedOn w:val="Textbody"/>
    <w:uiPriority w:val="99"/>
    <w:rsid w:val="00AB1253"/>
  </w:style>
  <w:style w:type="paragraph" w:customStyle="1" w:styleId="Legenda1">
    <w:name w:val="Legenda1"/>
    <w:basedOn w:val="Standard"/>
    <w:uiPriority w:val="99"/>
    <w:rsid w:val="00AB1253"/>
    <w:pPr>
      <w:suppressLineNumbers/>
      <w:spacing w:before="120" w:after="120"/>
    </w:pPr>
    <w:rPr>
      <w:i/>
      <w:iCs/>
    </w:rPr>
  </w:style>
  <w:style w:type="paragraph" w:customStyle="1" w:styleId="Index">
    <w:name w:val="Index"/>
    <w:basedOn w:val="Standard"/>
    <w:uiPriority w:val="99"/>
    <w:rsid w:val="00AB1253"/>
    <w:pPr>
      <w:suppressLineNumbers/>
    </w:pPr>
  </w:style>
  <w:style w:type="paragraph" w:customStyle="1" w:styleId="Nagwek11">
    <w:name w:val="Nagłówek 11"/>
    <w:basedOn w:val="Standard"/>
    <w:next w:val="Textbody"/>
    <w:uiPriority w:val="99"/>
    <w:rsid w:val="00AB1253"/>
    <w:pPr>
      <w:keepNext/>
      <w:tabs>
        <w:tab w:val="left" w:pos="567"/>
        <w:tab w:val="right" w:pos="9354"/>
      </w:tabs>
      <w:ind w:firstLine="5220"/>
      <w:outlineLvl w:val="0"/>
    </w:pPr>
    <w:rPr>
      <w:rFonts w:ascii="Fujiyama2" w:hAnsi="Fujiyama2" w:cs="Fujiyama2"/>
      <w:b/>
      <w:bCs/>
      <w:sz w:val="22"/>
      <w:szCs w:val="22"/>
    </w:rPr>
  </w:style>
  <w:style w:type="paragraph" w:customStyle="1" w:styleId="Nagwek21">
    <w:name w:val="Nagłówek 21"/>
    <w:basedOn w:val="Standard"/>
    <w:next w:val="Textbody"/>
    <w:uiPriority w:val="99"/>
    <w:rsid w:val="00AB1253"/>
    <w:pPr>
      <w:keepNext/>
      <w:spacing w:before="240" w:after="60"/>
      <w:outlineLvl w:val="1"/>
    </w:pPr>
    <w:rPr>
      <w:rFonts w:ascii="Cambria" w:hAnsi="Cambria" w:cs="Cambria"/>
      <w:b/>
      <w:bCs/>
      <w:i/>
      <w:iCs/>
      <w:sz w:val="28"/>
      <w:szCs w:val="28"/>
    </w:rPr>
  </w:style>
  <w:style w:type="paragraph" w:customStyle="1" w:styleId="Nagwek31">
    <w:name w:val="Nagłówek 31"/>
    <w:basedOn w:val="Standard"/>
    <w:next w:val="Textbody"/>
    <w:uiPriority w:val="99"/>
    <w:rsid w:val="00AB1253"/>
    <w:pPr>
      <w:keepNext/>
      <w:spacing w:line="360" w:lineRule="auto"/>
      <w:ind w:firstLine="4560"/>
      <w:outlineLvl w:val="2"/>
    </w:pPr>
    <w:rPr>
      <w:rFonts w:ascii="Fujiyama2" w:hAnsi="Fujiyama2" w:cs="Fujiyama2"/>
      <w:b/>
      <w:bCs/>
      <w:sz w:val="22"/>
      <w:szCs w:val="22"/>
    </w:rPr>
  </w:style>
  <w:style w:type="paragraph" w:customStyle="1" w:styleId="Nagwek10">
    <w:name w:val="Nagłówek1"/>
    <w:basedOn w:val="Standard"/>
    <w:uiPriority w:val="99"/>
    <w:rsid w:val="00AB1253"/>
    <w:pPr>
      <w:suppressLineNumbers/>
      <w:tabs>
        <w:tab w:val="center" w:pos="4536"/>
        <w:tab w:val="right" w:pos="9072"/>
      </w:tabs>
    </w:pPr>
  </w:style>
  <w:style w:type="paragraph" w:customStyle="1" w:styleId="Stopka1">
    <w:name w:val="Stopka1"/>
    <w:basedOn w:val="Standard"/>
    <w:uiPriority w:val="99"/>
    <w:rsid w:val="00AB1253"/>
    <w:pPr>
      <w:suppressLineNumbers/>
      <w:tabs>
        <w:tab w:val="center" w:pos="4536"/>
        <w:tab w:val="right" w:pos="9072"/>
      </w:tabs>
    </w:pPr>
  </w:style>
  <w:style w:type="paragraph" w:styleId="Tekstdymka">
    <w:name w:val="Balloon Text"/>
    <w:basedOn w:val="Standard"/>
    <w:link w:val="TekstdymkaZnak1"/>
    <w:uiPriority w:val="99"/>
    <w:semiHidden/>
    <w:rsid w:val="00AB1253"/>
    <w:rPr>
      <w:rFonts w:ascii="Tahoma" w:hAnsi="Tahoma" w:cs="Tahoma"/>
      <w:sz w:val="16"/>
      <w:szCs w:val="16"/>
    </w:rPr>
  </w:style>
  <w:style w:type="character" w:customStyle="1" w:styleId="TekstdymkaZnak1">
    <w:name w:val="Tekst dymka Znak1"/>
    <w:basedOn w:val="Domylnaczcionkaakapitu"/>
    <w:link w:val="Tekstdymka"/>
    <w:uiPriority w:val="99"/>
    <w:semiHidden/>
    <w:rsid w:val="0017680A"/>
    <w:rPr>
      <w:kern w:val="3"/>
      <w:sz w:val="0"/>
      <w:szCs w:val="0"/>
    </w:rPr>
  </w:style>
  <w:style w:type="paragraph" w:styleId="Bezodstpw">
    <w:name w:val="No Spacing"/>
    <w:uiPriority w:val="99"/>
    <w:qFormat/>
    <w:rsid w:val="00AB1253"/>
    <w:pPr>
      <w:suppressAutoHyphens/>
      <w:autoSpaceDN w:val="0"/>
      <w:textAlignment w:val="baseline"/>
    </w:pPr>
    <w:rPr>
      <w:kern w:val="3"/>
      <w:sz w:val="24"/>
      <w:szCs w:val="24"/>
    </w:rPr>
  </w:style>
  <w:style w:type="paragraph" w:styleId="NormalnyWeb">
    <w:name w:val="Normal (Web)"/>
    <w:basedOn w:val="Standard"/>
    <w:uiPriority w:val="99"/>
    <w:rsid w:val="00AB1253"/>
    <w:pPr>
      <w:spacing w:before="100" w:after="100"/>
    </w:pPr>
  </w:style>
  <w:style w:type="paragraph" w:styleId="Tekstpodstawowywcity2">
    <w:name w:val="Body Text Indent 2"/>
    <w:basedOn w:val="Standard"/>
    <w:link w:val="Tekstpodstawowywcity2Znak"/>
    <w:uiPriority w:val="99"/>
    <w:rsid w:val="00AB1253"/>
    <w:pPr>
      <w:ind w:firstLine="708"/>
      <w:jc w:val="both"/>
    </w:pPr>
    <w:rPr>
      <w:rFonts w:ascii="Fujiyama2" w:hAnsi="Fujiyama2" w:cs="Fujiyama2"/>
      <w:sz w:val="22"/>
      <w:szCs w:val="22"/>
    </w:rPr>
  </w:style>
  <w:style w:type="character" w:customStyle="1" w:styleId="Tekstpodstawowywcity2Znak">
    <w:name w:val="Tekst podstawowy wcięty 2 Znak"/>
    <w:basedOn w:val="Domylnaczcionkaakapitu"/>
    <w:link w:val="Tekstpodstawowywcity2"/>
    <w:uiPriority w:val="99"/>
    <w:semiHidden/>
    <w:rsid w:val="0017680A"/>
    <w:rPr>
      <w:kern w:val="3"/>
      <w:sz w:val="20"/>
      <w:szCs w:val="20"/>
    </w:rPr>
  </w:style>
  <w:style w:type="paragraph" w:styleId="Tekstpodstawowywcity3">
    <w:name w:val="Body Text Indent 3"/>
    <w:basedOn w:val="Standard"/>
    <w:link w:val="Tekstpodstawowywcity3Znak1"/>
    <w:uiPriority w:val="99"/>
    <w:rsid w:val="00AB1253"/>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rsid w:val="0017680A"/>
    <w:rPr>
      <w:kern w:val="3"/>
      <w:sz w:val="16"/>
      <w:szCs w:val="16"/>
    </w:rPr>
  </w:style>
  <w:style w:type="paragraph" w:customStyle="1" w:styleId="Textbodyindent">
    <w:name w:val="Text body indent"/>
    <w:basedOn w:val="Standard"/>
    <w:uiPriority w:val="99"/>
    <w:rsid w:val="00AB1253"/>
    <w:pPr>
      <w:spacing w:after="120"/>
      <w:ind w:left="283"/>
    </w:pPr>
  </w:style>
  <w:style w:type="paragraph" w:styleId="Tekstpodstawowy3">
    <w:name w:val="Body Text 3"/>
    <w:basedOn w:val="Standard"/>
    <w:link w:val="Tekstpodstawowy3Znak1"/>
    <w:uiPriority w:val="99"/>
    <w:rsid w:val="00AB1253"/>
    <w:pPr>
      <w:spacing w:after="120"/>
    </w:pPr>
    <w:rPr>
      <w:sz w:val="16"/>
      <w:szCs w:val="16"/>
    </w:rPr>
  </w:style>
  <w:style w:type="character" w:customStyle="1" w:styleId="Tekstpodstawowy3Znak1">
    <w:name w:val="Tekst podstawowy 3 Znak1"/>
    <w:basedOn w:val="Domylnaczcionkaakapitu"/>
    <w:link w:val="Tekstpodstawowy3"/>
    <w:uiPriority w:val="99"/>
    <w:semiHidden/>
    <w:rsid w:val="0017680A"/>
    <w:rPr>
      <w:kern w:val="3"/>
      <w:sz w:val="16"/>
      <w:szCs w:val="16"/>
    </w:rPr>
  </w:style>
  <w:style w:type="paragraph" w:styleId="Akapitzlist">
    <w:name w:val="List Paragraph"/>
    <w:aliases w:val="Numerowanie,List Paragraph,Akapit z listą BS,Tabela,Wypunktowanie"/>
    <w:basedOn w:val="Normalny"/>
    <w:uiPriority w:val="34"/>
    <w:qFormat/>
    <w:rsid w:val="00AB1253"/>
    <w:pPr>
      <w:widowControl/>
      <w:spacing w:line="100" w:lineRule="atLeast"/>
      <w:ind w:left="708"/>
      <w:textAlignment w:val="auto"/>
    </w:pPr>
    <w:rPr>
      <w:rFonts w:ascii="Arial" w:hAnsi="Arial" w:cs="Arial"/>
      <w:kern w:val="0"/>
      <w:sz w:val="24"/>
      <w:szCs w:val="24"/>
      <w:lang w:eastAsia="ar-SA"/>
    </w:rPr>
  </w:style>
  <w:style w:type="paragraph" w:customStyle="1" w:styleId="ReportText">
    <w:name w:val="Report Text"/>
    <w:uiPriority w:val="99"/>
    <w:rsid w:val="00AB1253"/>
    <w:pPr>
      <w:suppressAutoHyphens/>
      <w:autoSpaceDN w:val="0"/>
      <w:spacing w:after="120" w:line="260" w:lineRule="atLeast"/>
      <w:jc w:val="both"/>
      <w:textAlignment w:val="baseline"/>
    </w:pPr>
    <w:rPr>
      <w:rFonts w:ascii="Arial" w:hAnsi="Arial" w:cs="Arial"/>
      <w:kern w:val="3"/>
      <w:sz w:val="20"/>
      <w:szCs w:val="20"/>
      <w:lang w:eastAsia="ar-SA"/>
    </w:rPr>
  </w:style>
  <w:style w:type="paragraph" w:customStyle="1" w:styleId="Zwykytekst1">
    <w:name w:val="Zwykły tekst1"/>
    <w:basedOn w:val="Standard"/>
    <w:uiPriority w:val="99"/>
    <w:rsid w:val="00AB1253"/>
    <w:rPr>
      <w:rFonts w:ascii="Courier New" w:hAnsi="Courier New" w:cs="Courier New"/>
      <w:sz w:val="20"/>
      <w:szCs w:val="20"/>
      <w:lang w:eastAsia="ar-SA"/>
    </w:rPr>
  </w:style>
  <w:style w:type="paragraph" w:styleId="Tytu">
    <w:name w:val="Title"/>
    <w:basedOn w:val="Standard"/>
    <w:next w:val="Podtytu"/>
    <w:link w:val="TytuZnak1"/>
    <w:uiPriority w:val="99"/>
    <w:qFormat/>
    <w:rsid w:val="00AB1253"/>
    <w:pPr>
      <w:widowControl w:val="0"/>
      <w:tabs>
        <w:tab w:val="left" w:pos="6237"/>
        <w:tab w:val="left" w:pos="9781"/>
      </w:tabs>
      <w:spacing w:line="360" w:lineRule="auto"/>
      <w:ind w:right="20"/>
      <w:jc w:val="center"/>
    </w:pPr>
    <w:rPr>
      <w:rFonts w:ascii="Arial" w:hAnsi="Arial" w:cs="Arial"/>
      <w:b/>
      <w:bCs/>
      <w:sz w:val="20"/>
      <w:szCs w:val="20"/>
    </w:rPr>
  </w:style>
  <w:style w:type="character" w:customStyle="1" w:styleId="TytuZnak1">
    <w:name w:val="Tytuł Znak1"/>
    <w:basedOn w:val="Domylnaczcionkaakapitu"/>
    <w:link w:val="Tytu"/>
    <w:uiPriority w:val="10"/>
    <w:rsid w:val="0017680A"/>
    <w:rPr>
      <w:rFonts w:asciiTheme="majorHAnsi" w:eastAsiaTheme="majorEastAsia" w:hAnsiTheme="majorHAnsi" w:cstheme="majorBidi"/>
      <w:b/>
      <w:bCs/>
      <w:kern w:val="28"/>
      <w:sz w:val="32"/>
      <w:szCs w:val="32"/>
    </w:rPr>
  </w:style>
  <w:style w:type="paragraph" w:styleId="Podtytu">
    <w:name w:val="Subtitle"/>
    <w:basedOn w:val="Heading"/>
    <w:next w:val="Textbody"/>
    <w:link w:val="PodtytuZnak"/>
    <w:uiPriority w:val="99"/>
    <w:qFormat/>
    <w:rsid w:val="00AB1253"/>
    <w:pPr>
      <w:jc w:val="center"/>
    </w:pPr>
    <w:rPr>
      <w:i/>
      <w:iCs/>
    </w:rPr>
  </w:style>
  <w:style w:type="character" w:customStyle="1" w:styleId="PodtytuZnak">
    <w:name w:val="Podtytuł Znak"/>
    <w:basedOn w:val="Domylnaczcionkaakapitu"/>
    <w:link w:val="Podtytu"/>
    <w:uiPriority w:val="11"/>
    <w:rsid w:val="0017680A"/>
    <w:rPr>
      <w:rFonts w:asciiTheme="majorHAnsi" w:eastAsiaTheme="majorEastAsia" w:hAnsiTheme="majorHAnsi" w:cstheme="majorBidi"/>
      <w:kern w:val="3"/>
      <w:sz w:val="24"/>
      <w:szCs w:val="24"/>
    </w:rPr>
  </w:style>
  <w:style w:type="paragraph" w:styleId="Listanumerowana">
    <w:name w:val="List Number"/>
    <w:basedOn w:val="Standard"/>
    <w:uiPriority w:val="99"/>
    <w:rsid w:val="00AB1253"/>
  </w:style>
  <w:style w:type="paragraph" w:customStyle="1" w:styleId="siwz">
    <w:name w:val="siwz"/>
    <w:basedOn w:val="Standard"/>
    <w:uiPriority w:val="99"/>
    <w:rsid w:val="00AB1253"/>
    <w:pPr>
      <w:jc w:val="both"/>
    </w:pPr>
    <w:rPr>
      <w:rFonts w:ascii="Arial" w:hAnsi="Arial" w:cs="Arial"/>
    </w:rPr>
  </w:style>
  <w:style w:type="paragraph" w:customStyle="1" w:styleId="Default">
    <w:name w:val="Default"/>
    <w:rsid w:val="00AB1253"/>
    <w:pPr>
      <w:suppressAutoHyphens/>
      <w:autoSpaceDN w:val="0"/>
      <w:textAlignment w:val="baseline"/>
    </w:pPr>
    <w:rPr>
      <w:color w:val="000000"/>
      <w:kern w:val="3"/>
      <w:sz w:val="24"/>
      <w:szCs w:val="24"/>
      <w:lang w:eastAsia="ar-SA"/>
    </w:rPr>
  </w:style>
  <w:style w:type="paragraph" w:customStyle="1" w:styleId="Kolorowalistaakcent11">
    <w:name w:val="Kolorowa lista — akcent 11"/>
    <w:basedOn w:val="Standard"/>
    <w:uiPriority w:val="99"/>
    <w:rsid w:val="00AB1253"/>
    <w:pPr>
      <w:spacing w:before="120"/>
      <w:ind w:left="708"/>
      <w:jc w:val="both"/>
    </w:pPr>
  </w:style>
  <w:style w:type="paragraph" w:customStyle="1" w:styleId="WW-Tekstpodstawowywcity2">
    <w:name w:val="WW-Tekst podstawowy wcięty 2"/>
    <w:basedOn w:val="Standard"/>
    <w:uiPriority w:val="99"/>
    <w:rsid w:val="00AB1253"/>
    <w:pPr>
      <w:ind w:left="360"/>
    </w:pPr>
    <w:rPr>
      <w:lang w:eastAsia="ar-SA"/>
    </w:rPr>
  </w:style>
  <w:style w:type="paragraph" w:styleId="Tekstkomentarza">
    <w:name w:val="annotation text"/>
    <w:basedOn w:val="Standard"/>
    <w:link w:val="TekstkomentarzaZnak1"/>
    <w:uiPriority w:val="99"/>
    <w:semiHidden/>
    <w:rsid w:val="00AB1253"/>
    <w:rPr>
      <w:sz w:val="20"/>
      <w:szCs w:val="20"/>
    </w:rPr>
  </w:style>
  <w:style w:type="character" w:customStyle="1" w:styleId="TekstkomentarzaZnak1">
    <w:name w:val="Tekst komentarza Znak1"/>
    <w:basedOn w:val="Domylnaczcionkaakapitu"/>
    <w:link w:val="Tekstkomentarza"/>
    <w:uiPriority w:val="99"/>
    <w:semiHidden/>
    <w:rsid w:val="0017680A"/>
    <w:rPr>
      <w:kern w:val="3"/>
      <w:sz w:val="20"/>
      <w:szCs w:val="20"/>
    </w:rPr>
  </w:style>
  <w:style w:type="paragraph" w:customStyle="1" w:styleId="Framecontents">
    <w:name w:val="Frame contents"/>
    <w:basedOn w:val="Textbody"/>
    <w:uiPriority w:val="99"/>
    <w:rsid w:val="00AB1253"/>
  </w:style>
  <w:style w:type="paragraph" w:styleId="Tekstpodstawowy2">
    <w:name w:val="Body Text 2"/>
    <w:basedOn w:val="Standard"/>
    <w:link w:val="Tekstpodstawowy2Znak"/>
    <w:uiPriority w:val="99"/>
    <w:rsid w:val="00AB1253"/>
    <w:pPr>
      <w:spacing w:after="120" w:line="480" w:lineRule="auto"/>
    </w:pPr>
  </w:style>
  <w:style w:type="character" w:customStyle="1" w:styleId="Tekstpodstawowy2Znak">
    <w:name w:val="Tekst podstawowy 2 Znak"/>
    <w:basedOn w:val="Domylnaczcionkaakapitu"/>
    <w:link w:val="Tekstpodstawowy2"/>
    <w:uiPriority w:val="99"/>
    <w:semiHidden/>
    <w:rsid w:val="0017680A"/>
    <w:rPr>
      <w:kern w:val="3"/>
      <w:sz w:val="20"/>
      <w:szCs w:val="20"/>
    </w:rPr>
  </w:style>
  <w:style w:type="character" w:customStyle="1" w:styleId="NagwekZnak">
    <w:name w:val="Nagłówek Znak"/>
    <w:aliases w:val="Nagłówek strony Znak"/>
    <w:basedOn w:val="Domylnaczcionkaakapitu"/>
    <w:uiPriority w:val="99"/>
    <w:rsid w:val="00AB1253"/>
    <w:rPr>
      <w:sz w:val="24"/>
      <w:szCs w:val="24"/>
    </w:rPr>
  </w:style>
  <w:style w:type="character" w:styleId="Numerstrony">
    <w:name w:val="page number"/>
    <w:basedOn w:val="Domylnaczcionkaakapitu"/>
    <w:uiPriority w:val="99"/>
    <w:rsid w:val="00AB1253"/>
  </w:style>
  <w:style w:type="character" w:customStyle="1" w:styleId="StopkaZnak">
    <w:name w:val="Stopka Znak"/>
    <w:basedOn w:val="Domylnaczcionkaakapitu"/>
    <w:uiPriority w:val="99"/>
    <w:rsid w:val="00AB1253"/>
    <w:rPr>
      <w:sz w:val="24"/>
      <w:szCs w:val="24"/>
    </w:rPr>
  </w:style>
  <w:style w:type="character" w:customStyle="1" w:styleId="Internetlink">
    <w:name w:val="Internet link"/>
    <w:basedOn w:val="Domylnaczcionkaakapitu"/>
    <w:uiPriority w:val="99"/>
    <w:rsid w:val="00AB1253"/>
    <w:rPr>
      <w:color w:val="0000FF"/>
      <w:u w:val="single"/>
    </w:rPr>
  </w:style>
  <w:style w:type="character" w:customStyle="1" w:styleId="TekstdymkaZnak">
    <w:name w:val="Tekst dymka Znak"/>
    <w:basedOn w:val="Domylnaczcionkaakapitu"/>
    <w:uiPriority w:val="99"/>
    <w:rsid w:val="00AB1253"/>
    <w:rPr>
      <w:rFonts w:ascii="Tahoma" w:hAnsi="Tahoma" w:cs="Tahoma"/>
      <w:sz w:val="16"/>
      <w:szCs w:val="16"/>
    </w:rPr>
  </w:style>
  <w:style w:type="character" w:customStyle="1" w:styleId="FooterChar">
    <w:name w:val="Footer Char"/>
    <w:basedOn w:val="Domylnaczcionkaakapitu"/>
    <w:uiPriority w:val="99"/>
    <w:rsid w:val="00AB1253"/>
    <w:rPr>
      <w:sz w:val="24"/>
      <w:szCs w:val="24"/>
      <w:lang w:val="pl-PL" w:eastAsia="pl-PL"/>
    </w:rPr>
  </w:style>
  <w:style w:type="character" w:customStyle="1" w:styleId="Tekstpodstawowywcity3Znak">
    <w:name w:val="Tekst podstawowy wcięty 3 Znak"/>
    <w:basedOn w:val="Domylnaczcionkaakapitu"/>
    <w:uiPriority w:val="99"/>
    <w:rsid w:val="00AB1253"/>
    <w:rPr>
      <w:sz w:val="16"/>
      <w:szCs w:val="16"/>
    </w:rPr>
  </w:style>
  <w:style w:type="character" w:customStyle="1" w:styleId="TekstpodstawowywcityZnak">
    <w:name w:val="Tekst podstawowy wcięty Znak"/>
    <w:basedOn w:val="Domylnaczcionkaakapitu"/>
    <w:uiPriority w:val="99"/>
    <w:rsid w:val="00AB1253"/>
    <w:rPr>
      <w:sz w:val="24"/>
      <w:szCs w:val="24"/>
    </w:rPr>
  </w:style>
  <w:style w:type="character" w:customStyle="1" w:styleId="Tekstpodstawowy3Znak">
    <w:name w:val="Tekst podstawowy 3 Znak"/>
    <w:basedOn w:val="Domylnaczcionkaakapitu"/>
    <w:uiPriority w:val="99"/>
    <w:rsid w:val="00AB1253"/>
    <w:rPr>
      <w:sz w:val="16"/>
      <w:szCs w:val="16"/>
    </w:rPr>
  </w:style>
  <w:style w:type="character" w:customStyle="1" w:styleId="StrongEmphasis">
    <w:name w:val="Strong Emphasis"/>
    <w:basedOn w:val="Domylnaczcionkaakapitu"/>
    <w:uiPriority w:val="99"/>
    <w:rsid w:val="00AB1253"/>
    <w:rPr>
      <w:b/>
      <w:bCs/>
    </w:rPr>
  </w:style>
  <w:style w:type="character" w:customStyle="1" w:styleId="TekstpodstawowyZnak">
    <w:name w:val="Tekst podstawowy Znak"/>
    <w:basedOn w:val="Domylnaczcionkaakapitu"/>
    <w:uiPriority w:val="99"/>
    <w:rsid w:val="00AB1253"/>
    <w:rPr>
      <w:sz w:val="24"/>
      <w:szCs w:val="24"/>
    </w:rPr>
  </w:style>
  <w:style w:type="character" w:customStyle="1" w:styleId="TytuZnak">
    <w:name w:val="Tytuł Znak"/>
    <w:basedOn w:val="Domylnaczcionkaakapitu"/>
    <w:uiPriority w:val="99"/>
    <w:rsid w:val="00AB1253"/>
    <w:rPr>
      <w:rFonts w:ascii="Arial" w:hAnsi="Arial" w:cs="Arial"/>
      <w:b/>
      <w:bCs/>
      <w:sz w:val="24"/>
      <w:szCs w:val="24"/>
    </w:rPr>
  </w:style>
  <w:style w:type="character" w:customStyle="1" w:styleId="AkapitzlistZnak">
    <w:name w:val="Akapit z listą Znak"/>
    <w:aliases w:val="Numerowanie Znak,List Paragraph Znak,Akapit z listą BS Znak,RR PGE Akapit z listą Znak,Styl 1 Znak,Tabela Znak,Wypunktowanie Znak"/>
    <w:uiPriority w:val="34"/>
    <w:qFormat/>
    <w:rsid w:val="00AB1253"/>
    <w:rPr>
      <w:sz w:val="24"/>
      <w:szCs w:val="24"/>
    </w:rPr>
  </w:style>
  <w:style w:type="character" w:customStyle="1" w:styleId="StopkaZnak1">
    <w:name w:val="Stopka Znak1"/>
    <w:uiPriority w:val="99"/>
    <w:rsid w:val="00AB1253"/>
    <w:rPr>
      <w:sz w:val="24"/>
      <w:szCs w:val="24"/>
    </w:rPr>
  </w:style>
  <w:style w:type="character" w:customStyle="1" w:styleId="apple-converted-space">
    <w:name w:val="apple-converted-space"/>
    <w:basedOn w:val="Domylnaczcionkaakapitu"/>
    <w:uiPriority w:val="99"/>
    <w:rsid w:val="00AB1253"/>
  </w:style>
  <w:style w:type="character" w:styleId="Odwoaniedokomentarza">
    <w:name w:val="annotation reference"/>
    <w:basedOn w:val="Domylnaczcionkaakapitu"/>
    <w:uiPriority w:val="99"/>
    <w:semiHidden/>
    <w:rsid w:val="00AB1253"/>
    <w:rPr>
      <w:sz w:val="16"/>
      <w:szCs w:val="16"/>
    </w:rPr>
  </w:style>
  <w:style w:type="character" w:customStyle="1" w:styleId="TekstkomentarzaZnak">
    <w:name w:val="Tekst komentarza Znak"/>
    <w:basedOn w:val="Domylnaczcionkaakapitu"/>
    <w:uiPriority w:val="99"/>
    <w:rsid w:val="00AB1253"/>
  </w:style>
  <w:style w:type="character" w:customStyle="1" w:styleId="Wzmianka1">
    <w:name w:val="Wzmianka1"/>
    <w:basedOn w:val="Domylnaczcionkaakapitu"/>
    <w:uiPriority w:val="99"/>
    <w:rsid w:val="00AB1253"/>
    <w:rPr>
      <w:color w:val="auto"/>
    </w:rPr>
  </w:style>
  <w:style w:type="character" w:customStyle="1" w:styleId="ListLabel1">
    <w:name w:val="ListLabel 1"/>
    <w:uiPriority w:val="99"/>
    <w:rsid w:val="00AB1253"/>
    <w:rPr>
      <w:b/>
      <w:bCs/>
      <w:sz w:val="22"/>
      <w:szCs w:val="22"/>
    </w:rPr>
  </w:style>
  <w:style w:type="character" w:customStyle="1" w:styleId="ListLabel2">
    <w:name w:val="ListLabel 2"/>
    <w:uiPriority w:val="99"/>
    <w:rsid w:val="00AB1253"/>
    <w:rPr>
      <w:color w:val="auto"/>
    </w:rPr>
  </w:style>
  <w:style w:type="character" w:customStyle="1" w:styleId="ListLabel3">
    <w:name w:val="ListLabel 3"/>
    <w:uiPriority w:val="99"/>
    <w:rsid w:val="00AB1253"/>
    <w:rPr>
      <w:color w:val="000000"/>
      <w:spacing w:val="0"/>
      <w:w w:val="100"/>
      <w:position w:val="0"/>
      <w:sz w:val="20"/>
      <w:szCs w:val="20"/>
      <w:u w:val="none"/>
      <w:vertAlign w:val="subscript"/>
      <w:lang w:val="pl-PL" w:eastAsia="pl-PL"/>
    </w:rPr>
  </w:style>
  <w:style w:type="character" w:customStyle="1" w:styleId="ListLabel4">
    <w:name w:val="ListLabel 4"/>
    <w:uiPriority w:val="99"/>
    <w:rsid w:val="00AB1253"/>
  </w:style>
  <w:style w:type="character" w:customStyle="1" w:styleId="ListLabel5">
    <w:name w:val="ListLabel 5"/>
    <w:uiPriority w:val="99"/>
    <w:rsid w:val="00AB1253"/>
  </w:style>
  <w:style w:type="character" w:customStyle="1" w:styleId="ListLabel6">
    <w:name w:val="ListLabel 6"/>
    <w:uiPriority w:val="99"/>
    <w:rsid w:val="00AB1253"/>
  </w:style>
  <w:style w:type="character" w:customStyle="1" w:styleId="ListLabel7">
    <w:name w:val="ListLabel 7"/>
    <w:uiPriority w:val="99"/>
    <w:rsid w:val="00AB1253"/>
  </w:style>
  <w:style w:type="character" w:customStyle="1" w:styleId="ListLabel8">
    <w:name w:val="ListLabel 8"/>
    <w:uiPriority w:val="99"/>
    <w:rsid w:val="00AB1253"/>
  </w:style>
  <w:style w:type="character" w:customStyle="1" w:styleId="ListLabel9">
    <w:name w:val="ListLabel 9"/>
    <w:uiPriority w:val="99"/>
    <w:rsid w:val="00AB1253"/>
  </w:style>
  <w:style w:type="character" w:customStyle="1" w:styleId="ListLabel10">
    <w:name w:val="ListLabel 10"/>
    <w:uiPriority w:val="99"/>
    <w:rsid w:val="00AB1253"/>
  </w:style>
  <w:style w:type="character" w:customStyle="1" w:styleId="ListLabel11">
    <w:name w:val="ListLabel 11"/>
    <w:uiPriority w:val="99"/>
    <w:rsid w:val="00AB1253"/>
  </w:style>
  <w:style w:type="character" w:customStyle="1" w:styleId="ListLabel12">
    <w:name w:val="ListLabel 12"/>
    <w:uiPriority w:val="99"/>
    <w:rsid w:val="00AB1253"/>
  </w:style>
  <w:style w:type="character" w:customStyle="1" w:styleId="ListLabel13">
    <w:name w:val="ListLabel 13"/>
    <w:uiPriority w:val="99"/>
    <w:rsid w:val="00AB1253"/>
    <w:rPr>
      <w:sz w:val="22"/>
      <w:szCs w:val="22"/>
    </w:rPr>
  </w:style>
  <w:style w:type="character" w:customStyle="1" w:styleId="ListLabel14">
    <w:name w:val="ListLabel 14"/>
    <w:uiPriority w:val="99"/>
    <w:rsid w:val="00AB1253"/>
    <w:rPr>
      <w:color w:val="auto"/>
    </w:rPr>
  </w:style>
  <w:style w:type="character" w:customStyle="1" w:styleId="ListLabel15">
    <w:name w:val="ListLabel 15"/>
    <w:uiPriority w:val="99"/>
    <w:rsid w:val="00AB1253"/>
    <w:rPr>
      <w:color w:val="auto"/>
      <w:sz w:val="24"/>
      <w:szCs w:val="24"/>
    </w:rPr>
  </w:style>
  <w:style w:type="character" w:customStyle="1" w:styleId="ListLabel16">
    <w:name w:val="ListLabel 16"/>
    <w:uiPriority w:val="99"/>
    <w:rsid w:val="00AB1253"/>
  </w:style>
  <w:style w:type="character" w:customStyle="1" w:styleId="ListLabel17">
    <w:name w:val="ListLabel 17"/>
    <w:uiPriority w:val="99"/>
    <w:rsid w:val="00AB1253"/>
    <w:rPr>
      <w:sz w:val="20"/>
      <w:szCs w:val="20"/>
    </w:rPr>
  </w:style>
  <w:style w:type="character" w:customStyle="1" w:styleId="ListLabel18">
    <w:name w:val="ListLabel 18"/>
    <w:uiPriority w:val="99"/>
    <w:rsid w:val="00AB1253"/>
    <w:rPr>
      <w:sz w:val="22"/>
      <w:szCs w:val="22"/>
    </w:rPr>
  </w:style>
  <w:style w:type="character" w:customStyle="1" w:styleId="ListLabel19">
    <w:name w:val="ListLabel 19"/>
    <w:uiPriority w:val="99"/>
    <w:rsid w:val="00AB1253"/>
    <w:rPr>
      <w:b/>
      <w:bCs/>
    </w:rPr>
  </w:style>
  <w:style w:type="character" w:customStyle="1" w:styleId="ListLabel20">
    <w:name w:val="ListLabel 20"/>
    <w:uiPriority w:val="99"/>
    <w:rsid w:val="00AB1253"/>
    <w:rPr>
      <w:rFonts w:eastAsia="Times New Roman"/>
    </w:rPr>
  </w:style>
  <w:style w:type="character" w:customStyle="1" w:styleId="ListLabel21">
    <w:name w:val="ListLabel 21"/>
    <w:uiPriority w:val="99"/>
    <w:rsid w:val="00AB1253"/>
    <w:rPr>
      <w:color w:val="auto"/>
    </w:rPr>
  </w:style>
  <w:style w:type="character" w:customStyle="1" w:styleId="ListLabel22">
    <w:name w:val="ListLabel 22"/>
    <w:uiPriority w:val="99"/>
    <w:rsid w:val="00AB1253"/>
    <w:rPr>
      <w:color w:val="auto"/>
      <w:sz w:val="20"/>
      <w:szCs w:val="20"/>
    </w:rPr>
  </w:style>
  <w:style w:type="paragraph" w:styleId="Nagwek">
    <w:name w:val="header"/>
    <w:basedOn w:val="Normalny"/>
    <w:link w:val="NagwekZnak2"/>
    <w:uiPriority w:val="99"/>
    <w:rsid w:val="00AB1253"/>
    <w:pPr>
      <w:tabs>
        <w:tab w:val="center" w:pos="4536"/>
        <w:tab w:val="right" w:pos="9072"/>
      </w:tabs>
    </w:pPr>
  </w:style>
  <w:style w:type="character" w:customStyle="1" w:styleId="NagwekZnak2">
    <w:name w:val="Nagłówek Znak2"/>
    <w:basedOn w:val="Domylnaczcionkaakapitu"/>
    <w:link w:val="Nagwek"/>
    <w:uiPriority w:val="99"/>
    <w:semiHidden/>
    <w:rsid w:val="0017680A"/>
    <w:rPr>
      <w:kern w:val="3"/>
      <w:sz w:val="20"/>
      <w:szCs w:val="20"/>
    </w:rPr>
  </w:style>
  <w:style w:type="character" w:customStyle="1" w:styleId="NagwekZnak1">
    <w:name w:val="Nagłówek Znak1"/>
    <w:basedOn w:val="Domylnaczcionkaakapitu"/>
    <w:uiPriority w:val="99"/>
    <w:rsid w:val="00AB1253"/>
  </w:style>
  <w:style w:type="paragraph" w:styleId="Stopka">
    <w:name w:val="footer"/>
    <w:basedOn w:val="Normalny"/>
    <w:link w:val="StopkaZnak3"/>
    <w:uiPriority w:val="99"/>
    <w:rsid w:val="00AB1253"/>
    <w:pPr>
      <w:tabs>
        <w:tab w:val="center" w:pos="4536"/>
        <w:tab w:val="right" w:pos="9072"/>
      </w:tabs>
    </w:pPr>
  </w:style>
  <w:style w:type="character" w:customStyle="1" w:styleId="StopkaZnak3">
    <w:name w:val="Stopka Znak3"/>
    <w:basedOn w:val="Domylnaczcionkaakapitu"/>
    <w:link w:val="Stopka"/>
    <w:uiPriority w:val="99"/>
    <w:semiHidden/>
    <w:rsid w:val="0017680A"/>
    <w:rPr>
      <w:kern w:val="3"/>
      <w:sz w:val="20"/>
      <w:szCs w:val="20"/>
    </w:rPr>
  </w:style>
  <w:style w:type="character" w:customStyle="1" w:styleId="StopkaZnak2">
    <w:name w:val="Stopka Znak2"/>
    <w:basedOn w:val="Domylnaczcionkaakapitu"/>
    <w:uiPriority w:val="99"/>
    <w:rsid w:val="00AB1253"/>
  </w:style>
  <w:style w:type="paragraph" w:styleId="Tekstpodstawowy">
    <w:name w:val="Body Text"/>
    <w:basedOn w:val="Normalny"/>
    <w:link w:val="TekstpodstawowyZnak2"/>
    <w:uiPriority w:val="99"/>
    <w:rsid w:val="00AB1253"/>
    <w:pPr>
      <w:widowControl/>
      <w:spacing w:after="120"/>
      <w:textAlignment w:val="auto"/>
    </w:pPr>
    <w:rPr>
      <w:sz w:val="24"/>
      <w:szCs w:val="24"/>
    </w:rPr>
  </w:style>
  <w:style w:type="character" w:customStyle="1" w:styleId="TekstpodstawowyZnak2">
    <w:name w:val="Tekst podstawowy Znak2"/>
    <w:basedOn w:val="Domylnaczcionkaakapitu"/>
    <w:link w:val="Tekstpodstawowy"/>
    <w:uiPriority w:val="99"/>
    <w:semiHidden/>
    <w:rsid w:val="0017680A"/>
    <w:rPr>
      <w:kern w:val="3"/>
      <w:sz w:val="20"/>
      <w:szCs w:val="20"/>
    </w:rPr>
  </w:style>
  <w:style w:type="character" w:customStyle="1" w:styleId="TekstpodstawowyZnak1">
    <w:name w:val="Tekst podstawowy Znak1"/>
    <w:basedOn w:val="Domylnaczcionkaakapitu"/>
    <w:uiPriority w:val="99"/>
    <w:rsid w:val="00AB1253"/>
  </w:style>
  <w:style w:type="paragraph" w:styleId="Tekstpodstawowywcity">
    <w:name w:val="Body Text Indent"/>
    <w:basedOn w:val="Normalny"/>
    <w:link w:val="TekstpodstawowywcityZnak2"/>
    <w:uiPriority w:val="99"/>
    <w:rsid w:val="00AB1253"/>
    <w:pPr>
      <w:spacing w:after="120"/>
      <w:ind w:left="283"/>
    </w:pPr>
  </w:style>
  <w:style w:type="character" w:customStyle="1" w:styleId="TekstpodstawowywcityZnak2">
    <w:name w:val="Tekst podstawowy wcięty Znak2"/>
    <w:basedOn w:val="Domylnaczcionkaakapitu"/>
    <w:link w:val="Tekstpodstawowywcity"/>
    <w:uiPriority w:val="99"/>
    <w:semiHidden/>
    <w:rsid w:val="0017680A"/>
    <w:rPr>
      <w:kern w:val="3"/>
      <w:sz w:val="20"/>
      <w:szCs w:val="20"/>
    </w:rPr>
  </w:style>
  <w:style w:type="character" w:customStyle="1" w:styleId="TekstpodstawowywcityZnak1">
    <w:name w:val="Tekst podstawowy wcięty Znak1"/>
    <w:basedOn w:val="Domylnaczcionkaakapitu"/>
    <w:uiPriority w:val="99"/>
    <w:rsid w:val="00AB1253"/>
  </w:style>
  <w:style w:type="character" w:customStyle="1" w:styleId="WW8Num5z0">
    <w:name w:val="WW8Num5z0"/>
    <w:uiPriority w:val="99"/>
    <w:rsid w:val="00AB1253"/>
  </w:style>
  <w:style w:type="character" w:styleId="Hipercze">
    <w:name w:val="Hyperlink"/>
    <w:basedOn w:val="Domylnaczcionkaakapitu"/>
    <w:uiPriority w:val="99"/>
    <w:rsid w:val="00AB1253"/>
    <w:rPr>
      <w:color w:val="0000FF"/>
      <w:u w:val="single"/>
    </w:rPr>
  </w:style>
  <w:style w:type="character" w:customStyle="1" w:styleId="Nagwek1Znak1">
    <w:name w:val="Nagłówek 1 Znak1"/>
    <w:basedOn w:val="Domylnaczcionkaakapitu"/>
    <w:uiPriority w:val="99"/>
    <w:rsid w:val="00EE3460"/>
    <w:rPr>
      <w:rFonts w:ascii="Cambria" w:hAnsi="Cambria" w:cs="Cambria"/>
      <w:b/>
      <w:bCs/>
      <w:color w:val="auto"/>
      <w:sz w:val="28"/>
      <w:szCs w:val="28"/>
    </w:rPr>
  </w:style>
  <w:style w:type="character" w:styleId="Pogrubienie">
    <w:name w:val="Strong"/>
    <w:basedOn w:val="Domylnaczcionkaakapitu"/>
    <w:uiPriority w:val="99"/>
    <w:qFormat/>
    <w:rsid w:val="00143991"/>
    <w:rPr>
      <w:rFonts w:ascii="Times New Roman" w:hAnsi="Times New Roman" w:cs="Times New Roman"/>
      <w:b/>
      <w:bCs/>
    </w:rPr>
  </w:style>
  <w:style w:type="paragraph" w:styleId="Mapadokumentu">
    <w:name w:val="Document Map"/>
    <w:basedOn w:val="Normalny"/>
    <w:link w:val="MapadokumentuZnak"/>
    <w:uiPriority w:val="99"/>
    <w:semiHidden/>
    <w:rsid w:val="002416E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17680A"/>
    <w:rPr>
      <w:kern w:val="3"/>
      <w:sz w:val="0"/>
      <w:szCs w:val="0"/>
    </w:rPr>
  </w:style>
  <w:style w:type="numbering" w:customStyle="1" w:styleId="WWNum30">
    <w:name w:val="WWNum30"/>
    <w:rsid w:val="0017680A"/>
    <w:pPr>
      <w:numPr>
        <w:numId w:val="62"/>
      </w:numPr>
    </w:pPr>
  </w:style>
  <w:style w:type="numbering" w:customStyle="1" w:styleId="WWNum5">
    <w:name w:val="WWNum5"/>
    <w:rsid w:val="0017680A"/>
    <w:pPr>
      <w:numPr>
        <w:numId w:val="5"/>
      </w:numPr>
    </w:pPr>
  </w:style>
  <w:style w:type="numbering" w:customStyle="1" w:styleId="WWNum14">
    <w:name w:val="WWNum14"/>
    <w:rsid w:val="0017680A"/>
    <w:pPr>
      <w:numPr>
        <w:numId w:val="13"/>
      </w:numPr>
    </w:pPr>
  </w:style>
  <w:style w:type="numbering" w:customStyle="1" w:styleId="WWNum39">
    <w:name w:val="WWNum39"/>
    <w:rsid w:val="0017680A"/>
    <w:pPr>
      <w:numPr>
        <w:numId w:val="38"/>
      </w:numPr>
    </w:pPr>
  </w:style>
  <w:style w:type="numbering" w:customStyle="1" w:styleId="WWNum24">
    <w:name w:val="WWNum24"/>
    <w:rsid w:val="0017680A"/>
    <w:pPr>
      <w:numPr>
        <w:numId w:val="23"/>
      </w:numPr>
    </w:pPr>
  </w:style>
  <w:style w:type="numbering" w:customStyle="1" w:styleId="WWNum17">
    <w:name w:val="WWNum17"/>
    <w:rsid w:val="0017680A"/>
    <w:pPr>
      <w:numPr>
        <w:numId w:val="16"/>
      </w:numPr>
    </w:pPr>
  </w:style>
  <w:style w:type="numbering" w:customStyle="1" w:styleId="WWNum10">
    <w:name w:val="WWNum10"/>
    <w:rsid w:val="0017680A"/>
    <w:pPr>
      <w:numPr>
        <w:numId w:val="10"/>
      </w:numPr>
    </w:pPr>
  </w:style>
  <w:style w:type="numbering" w:customStyle="1" w:styleId="WWNum9">
    <w:name w:val="WWNum9"/>
    <w:rsid w:val="0017680A"/>
    <w:pPr>
      <w:numPr>
        <w:numId w:val="9"/>
      </w:numPr>
    </w:pPr>
  </w:style>
  <w:style w:type="numbering" w:customStyle="1" w:styleId="WWNum33">
    <w:name w:val="WWNum33"/>
    <w:rsid w:val="0017680A"/>
    <w:pPr>
      <w:numPr>
        <w:numId w:val="32"/>
      </w:numPr>
    </w:pPr>
  </w:style>
  <w:style w:type="numbering" w:customStyle="1" w:styleId="WWNum22">
    <w:name w:val="WWNum22"/>
    <w:rsid w:val="0017680A"/>
    <w:pPr>
      <w:numPr>
        <w:numId w:val="21"/>
      </w:numPr>
    </w:pPr>
  </w:style>
  <w:style w:type="numbering" w:customStyle="1" w:styleId="WWNum40">
    <w:name w:val="WWNum40"/>
    <w:rsid w:val="0017680A"/>
    <w:pPr>
      <w:numPr>
        <w:numId w:val="39"/>
      </w:numPr>
    </w:pPr>
  </w:style>
  <w:style w:type="numbering" w:customStyle="1" w:styleId="WWNum41">
    <w:name w:val="WWNum41"/>
    <w:rsid w:val="0017680A"/>
    <w:pPr>
      <w:numPr>
        <w:numId w:val="40"/>
      </w:numPr>
    </w:pPr>
  </w:style>
  <w:style w:type="numbering" w:customStyle="1" w:styleId="WWNum28">
    <w:name w:val="WWNum28"/>
    <w:rsid w:val="0017680A"/>
    <w:pPr>
      <w:numPr>
        <w:numId w:val="27"/>
      </w:numPr>
    </w:pPr>
  </w:style>
  <w:style w:type="numbering" w:customStyle="1" w:styleId="WWNum36">
    <w:name w:val="WWNum36"/>
    <w:rsid w:val="0017680A"/>
    <w:pPr>
      <w:numPr>
        <w:numId w:val="35"/>
      </w:numPr>
    </w:pPr>
  </w:style>
  <w:style w:type="numbering" w:customStyle="1" w:styleId="WWNum3">
    <w:name w:val="WWNum3"/>
    <w:rsid w:val="0017680A"/>
    <w:pPr>
      <w:numPr>
        <w:numId w:val="3"/>
      </w:numPr>
    </w:pPr>
  </w:style>
  <w:style w:type="numbering" w:customStyle="1" w:styleId="WWNum25">
    <w:name w:val="WWNum25"/>
    <w:rsid w:val="0017680A"/>
    <w:pPr>
      <w:numPr>
        <w:numId w:val="24"/>
      </w:numPr>
    </w:pPr>
  </w:style>
  <w:style w:type="numbering" w:customStyle="1" w:styleId="WWNum16">
    <w:name w:val="WWNum16"/>
    <w:rsid w:val="0017680A"/>
    <w:pPr>
      <w:numPr>
        <w:numId w:val="15"/>
      </w:numPr>
    </w:pPr>
  </w:style>
  <w:style w:type="numbering" w:customStyle="1" w:styleId="WWNum35">
    <w:name w:val="WWNum35"/>
    <w:rsid w:val="0017680A"/>
    <w:pPr>
      <w:numPr>
        <w:numId w:val="34"/>
      </w:numPr>
    </w:pPr>
  </w:style>
  <w:style w:type="numbering" w:customStyle="1" w:styleId="WWNum31">
    <w:name w:val="WWNum31"/>
    <w:rsid w:val="0017680A"/>
    <w:pPr>
      <w:numPr>
        <w:numId w:val="30"/>
      </w:numPr>
    </w:pPr>
  </w:style>
  <w:style w:type="numbering" w:customStyle="1" w:styleId="WWNum8">
    <w:name w:val="WWNum8"/>
    <w:rsid w:val="0017680A"/>
    <w:pPr>
      <w:numPr>
        <w:numId w:val="8"/>
      </w:numPr>
    </w:pPr>
  </w:style>
  <w:style w:type="numbering" w:customStyle="1" w:styleId="WWNum21">
    <w:name w:val="WWNum21"/>
    <w:rsid w:val="0017680A"/>
    <w:pPr>
      <w:numPr>
        <w:numId w:val="20"/>
      </w:numPr>
    </w:pPr>
  </w:style>
  <w:style w:type="numbering" w:customStyle="1" w:styleId="WWNum7">
    <w:name w:val="WWNum7"/>
    <w:rsid w:val="0017680A"/>
    <w:pPr>
      <w:numPr>
        <w:numId w:val="7"/>
      </w:numPr>
    </w:pPr>
  </w:style>
  <w:style w:type="numbering" w:customStyle="1" w:styleId="WWNum1">
    <w:name w:val="WWNum1"/>
    <w:rsid w:val="0017680A"/>
    <w:pPr>
      <w:numPr>
        <w:numId w:val="1"/>
      </w:numPr>
    </w:pPr>
  </w:style>
  <w:style w:type="numbering" w:customStyle="1" w:styleId="WWNum4">
    <w:name w:val="WWNum4"/>
    <w:rsid w:val="0017680A"/>
    <w:pPr>
      <w:numPr>
        <w:numId w:val="4"/>
      </w:numPr>
    </w:pPr>
  </w:style>
  <w:style w:type="numbering" w:customStyle="1" w:styleId="WWNum26">
    <w:name w:val="WWNum26"/>
    <w:rsid w:val="0017680A"/>
    <w:pPr>
      <w:numPr>
        <w:numId w:val="25"/>
      </w:numPr>
    </w:pPr>
  </w:style>
  <w:style w:type="numbering" w:customStyle="1" w:styleId="WWNum20">
    <w:name w:val="WWNum20"/>
    <w:rsid w:val="0017680A"/>
    <w:pPr>
      <w:numPr>
        <w:numId w:val="19"/>
      </w:numPr>
    </w:pPr>
  </w:style>
  <w:style w:type="numbering" w:customStyle="1" w:styleId="WWNum42">
    <w:name w:val="WWNum42"/>
    <w:rsid w:val="0017680A"/>
    <w:pPr>
      <w:numPr>
        <w:numId w:val="41"/>
      </w:numPr>
    </w:pPr>
  </w:style>
  <w:style w:type="numbering" w:customStyle="1" w:styleId="WWNum19">
    <w:name w:val="WWNum19"/>
    <w:rsid w:val="0017680A"/>
    <w:pPr>
      <w:numPr>
        <w:numId w:val="18"/>
      </w:numPr>
    </w:pPr>
  </w:style>
  <w:style w:type="numbering" w:customStyle="1" w:styleId="WWNum23">
    <w:name w:val="WWNum23"/>
    <w:rsid w:val="0017680A"/>
    <w:pPr>
      <w:numPr>
        <w:numId w:val="22"/>
      </w:numPr>
    </w:pPr>
  </w:style>
  <w:style w:type="numbering" w:customStyle="1" w:styleId="WWNum29">
    <w:name w:val="WWNum29"/>
    <w:rsid w:val="0017680A"/>
    <w:pPr>
      <w:numPr>
        <w:numId w:val="28"/>
      </w:numPr>
    </w:pPr>
  </w:style>
  <w:style w:type="numbering" w:customStyle="1" w:styleId="WWNum13">
    <w:name w:val="WWNum13"/>
    <w:rsid w:val="0017680A"/>
    <w:pPr>
      <w:numPr>
        <w:numId w:val="63"/>
      </w:numPr>
    </w:pPr>
  </w:style>
  <w:style w:type="numbering" w:customStyle="1" w:styleId="WWNum11">
    <w:name w:val="WWNum11"/>
    <w:rsid w:val="0017680A"/>
    <w:pPr>
      <w:numPr>
        <w:numId w:val="11"/>
      </w:numPr>
    </w:pPr>
  </w:style>
  <w:style w:type="numbering" w:customStyle="1" w:styleId="WWNum6">
    <w:name w:val="WWNum6"/>
    <w:rsid w:val="0017680A"/>
    <w:pPr>
      <w:numPr>
        <w:numId w:val="6"/>
      </w:numPr>
    </w:pPr>
  </w:style>
  <w:style w:type="numbering" w:customStyle="1" w:styleId="WWNum12">
    <w:name w:val="WWNum12"/>
    <w:rsid w:val="0017680A"/>
    <w:pPr>
      <w:numPr>
        <w:numId w:val="12"/>
      </w:numPr>
    </w:pPr>
  </w:style>
  <w:style w:type="numbering" w:customStyle="1" w:styleId="WWNum2">
    <w:name w:val="WWNum2"/>
    <w:rsid w:val="0017680A"/>
    <w:pPr>
      <w:numPr>
        <w:numId w:val="2"/>
      </w:numPr>
    </w:pPr>
  </w:style>
  <w:style w:type="numbering" w:customStyle="1" w:styleId="WWNum50">
    <w:name w:val="WWNum50"/>
    <w:rsid w:val="0017680A"/>
    <w:pPr>
      <w:numPr>
        <w:numId w:val="42"/>
      </w:numPr>
    </w:pPr>
  </w:style>
  <w:style w:type="numbering" w:customStyle="1" w:styleId="WWNum34">
    <w:name w:val="WWNum34"/>
    <w:rsid w:val="0017680A"/>
    <w:pPr>
      <w:numPr>
        <w:numId w:val="33"/>
      </w:numPr>
    </w:pPr>
  </w:style>
  <w:style w:type="numbering" w:customStyle="1" w:styleId="WWNum37">
    <w:name w:val="WWNum37"/>
    <w:rsid w:val="0017680A"/>
    <w:pPr>
      <w:numPr>
        <w:numId w:val="36"/>
      </w:numPr>
    </w:pPr>
  </w:style>
  <w:style w:type="numbering" w:customStyle="1" w:styleId="WWNum44">
    <w:name w:val="WWNum44"/>
    <w:rsid w:val="0017680A"/>
    <w:pPr>
      <w:numPr>
        <w:numId w:val="44"/>
      </w:numPr>
    </w:pPr>
  </w:style>
  <w:style w:type="numbering" w:customStyle="1" w:styleId="WWNum38">
    <w:name w:val="WWNum38"/>
    <w:rsid w:val="0017680A"/>
    <w:pPr>
      <w:numPr>
        <w:numId w:val="37"/>
      </w:numPr>
    </w:pPr>
  </w:style>
  <w:style w:type="numbering" w:customStyle="1" w:styleId="WWNum18">
    <w:name w:val="WWNum18"/>
    <w:rsid w:val="0017680A"/>
    <w:pPr>
      <w:numPr>
        <w:numId w:val="17"/>
      </w:numPr>
    </w:pPr>
  </w:style>
  <w:style w:type="numbering" w:customStyle="1" w:styleId="WWNum32">
    <w:name w:val="WWNum32"/>
    <w:rsid w:val="0017680A"/>
    <w:pPr>
      <w:numPr>
        <w:numId w:val="31"/>
      </w:numPr>
    </w:pPr>
  </w:style>
  <w:style w:type="numbering" w:customStyle="1" w:styleId="WWNum27">
    <w:name w:val="WWNum27"/>
    <w:rsid w:val="0017680A"/>
    <w:pPr>
      <w:numPr>
        <w:numId w:val="60"/>
      </w:numPr>
    </w:pPr>
  </w:style>
  <w:style w:type="numbering" w:customStyle="1" w:styleId="WWNum15">
    <w:name w:val="WWNum15"/>
    <w:rsid w:val="0017680A"/>
    <w:pPr>
      <w:numPr>
        <w:numId w:val="14"/>
      </w:numPr>
    </w:pPr>
  </w:style>
  <w:style w:type="numbering" w:customStyle="1" w:styleId="WWNum47">
    <w:name w:val="WWNum47"/>
    <w:rsid w:val="0017680A"/>
    <w:pPr>
      <w:numPr>
        <w:numId w:val="43"/>
      </w:numPr>
    </w:pPr>
  </w:style>
  <w:style w:type="character" w:customStyle="1" w:styleId="ListParagraphChar">
    <w:name w:val="List Paragraph Char"/>
    <w:aliases w:val="RR PGE Akapit z listą Char,Styl 1 Char"/>
    <w:link w:val="Akapitzlist1"/>
    <w:locked/>
    <w:rsid w:val="001C72AB"/>
    <w:rPr>
      <w:lang w:val="x-none"/>
    </w:rPr>
  </w:style>
  <w:style w:type="paragraph" w:customStyle="1" w:styleId="Akapitzlist1">
    <w:name w:val="Akapit z listą1"/>
    <w:aliases w:val="RR PGE Akapit z listą,Styl 1"/>
    <w:basedOn w:val="Normalny"/>
    <w:link w:val="ListParagraphChar"/>
    <w:qFormat/>
    <w:rsid w:val="001C72AB"/>
    <w:pPr>
      <w:widowControl/>
      <w:suppressAutoHyphens w:val="0"/>
      <w:autoSpaceDN/>
      <w:ind w:left="708"/>
      <w:textAlignment w:val="auto"/>
    </w:pPr>
    <w:rPr>
      <w:kern w:val="0"/>
      <w:sz w:val="22"/>
      <w:szCs w:val="22"/>
      <w:lang w:val="x-none"/>
    </w:rPr>
  </w:style>
  <w:style w:type="paragraph" w:styleId="Tematkomentarza">
    <w:name w:val="annotation subject"/>
    <w:basedOn w:val="Tekstkomentarza"/>
    <w:next w:val="Tekstkomentarza"/>
    <w:link w:val="TematkomentarzaZnak"/>
    <w:uiPriority w:val="99"/>
    <w:semiHidden/>
    <w:unhideWhenUsed/>
    <w:rsid w:val="00DF4DA3"/>
    <w:pPr>
      <w:widowControl w:val="0"/>
    </w:pPr>
    <w:rPr>
      <w:b/>
      <w:bCs/>
    </w:rPr>
  </w:style>
  <w:style w:type="character" w:customStyle="1" w:styleId="TematkomentarzaZnak">
    <w:name w:val="Temat komentarza Znak"/>
    <w:basedOn w:val="TekstkomentarzaZnak1"/>
    <w:link w:val="Tematkomentarza"/>
    <w:uiPriority w:val="99"/>
    <w:semiHidden/>
    <w:rsid w:val="00DF4DA3"/>
    <w:rPr>
      <w:b/>
      <w:bCs/>
      <w:kern w:val="3"/>
      <w:sz w:val="20"/>
      <w:szCs w:val="20"/>
    </w:rPr>
  </w:style>
  <w:style w:type="paragraph" w:styleId="Tekstprzypisukocowego">
    <w:name w:val="endnote text"/>
    <w:basedOn w:val="Normalny"/>
    <w:link w:val="TekstprzypisukocowegoZnak"/>
    <w:uiPriority w:val="99"/>
    <w:semiHidden/>
    <w:unhideWhenUsed/>
    <w:rsid w:val="00E96FA4"/>
  </w:style>
  <w:style w:type="character" w:customStyle="1" w:styleId="TekstprzypisukocowegoZnak">
    <w:name w:val="Tekst przypisu końcowego Znak"/>
    <w:basedOn w:val="Domylnaczcionkaakapitu"/>
    <w:link w:val="Tekstprzypisukocowego"/>
    <w:uiPriority w:val="99"/>
    <w:semiHidden/>
    <w:rsid w:val="00E96FA4"/>
    <w:rPr>
      <w:kern w:val="3"/>
      <w:sz w:val="20"/>
      <w:szCs w:val="20"/>
    </w:rPr>
  </w:style>
  <w:style w:type="character" w:styleId="Odwoanieprzypisukocowego">
    <w:name w:val="endnote reference"/>
    <w:basedOn w:val="Domylnaczcionkaakapitu"/>
    <w:uiPriority w:val="99"/>
    <w:semiHidden/>
    <w:unhideWhenUsed/>
    <w:rsid w:val="00E96FA4"/>
    <w:rPr>
      <w:vertAlign w:val="superscript"/>
    </w:rPr>
  </w:style>
  <w:style w:type="paragraph" w:styleId="Poprawka">
    <w:name w:val="Revision"/>
    <w:hidden/>
    <w:uiPriority w:val="99"/>
    <w:semiHidden/>
    <w:rsid w:val="00724444"/>
    <w:rPr>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896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13</Pages>
  <Words>7750</Words>
  <Characters>46503</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x</Company>
  <LinksUpToDate>false</LinksUpToDate>
  <CharactersWithSpaces>54145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r.stasinski</dc:creator>
  <cp:keywords/>
  <dc:description/>
  <cp:lastModifiedBy>ZGK .</cp:lastModifiedBy>
  <cp:revision>7</cp:revision>
  <cp:lastPrinted>2021-03-22T12:34:00Z</cp:lastPrinted>
  <dcterms:created xsi:type="dcterms:W3CDTF">2021-03-22T12:28:00Z</dcterms:created>
  <dcterms:modified xsi:type="dcterms:W3CDTF">2021-04-06T06:42:00Z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1.01469598656436E-301</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