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28C3" w14:textId="77777777" w:rsidR="000E7457" w:rsidRPr="000E7457" w:rsidRDefault="000E7457" w:rsidP="005A59B7">
      <w:pPr>
        <w:spacing w:after="0"/>
        <w:rPr>
          <w:rFonts w:ascii="Times New Roman" w:hAnsi="Times New Roman"/>
          <w:b/>
          <w:i/>
          <w:color w:val="A6A6A6" w:themeColor="background1" w:themeShade="A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E7457">
        <w:rPr>
          <w:rFonts w:ascii="Times New Roman" w:hAnsi="Times New Roman"/>
          <w:color w:val="A6A6A6" w:themeColor="background1" w:themeShade="A6"/>
        </w:rPr>
        <w:t>SZCZEGÓŁOWY OPIS PRZEDMIOTU ZAMÓWIENIA</w:t>
      </w:r>
      <w:r w:rsidR="005A59B7" w:rsidRPr="000E7457">
        <w:rPr>
          <w:rFonts w:ascii="Times New Roman" w:hAnsi="Times New Roman"/>
          <w:b/>
          <w:i/>
          <w:color w:val="A6A6A6" w:themeColor="background1" w:themeShade="A6"/>
        </w:rPr>
        <w:t xml:space="preserve">    </w:t>
      </w:r>
    </w:p>
    <w:p w14:paraId="0F49A52C" w14:textId="77777777" w:rsidR="000E7457" w:rsidRPr="000E7457" w:rsidRDefault="000E7457" w:rsidP="005A59B7">
      <w:pPr>
        <w:spacing w:after="0"/>
        <w:rPr>
          <w:rFonts w:ascii="Times New Roman" w:hAnsi="Times New Roman"/>
          <w:b/>
          <w:i/>
          <w:color w:val="A6A6A6" w:themeColor="background1" w:themeShade="A6"/>
        </w:rPr>
      </w:pPr>
    </w:p>
    <w:p w14:paraId="175244C8" w14:textId="77777777" w:rsidR="00221595" w:rsidRDefault="005A59B7" w:rsidP="005A59B7">
      <w:pPr>
        <w:spacing w:after="0"/>
        <w:rPr>
          <w:rFonts w:ascii="Times New Roman" w:hAnsi="Times New Roman"/>
          <w:b/>
          <w:i/>
        </w:rPr>
      </w:pPr>
      <w:r>
        <w:rPr>
          <w:rFonts w:ascii="Times New Roman" w:hAnsi="Times New Roman"/>
          <w:b/>
          <w:i/>
        </w:rPr>
        <w:t xml:space="preserve">                                                    </w:t>
      </w:r>
    </w:p>
    <w:p w14:paraId="4A255E2F" w14:textId="77777777" w:rsidR="00221595" w:rsidRPr="00E50C97" w:rsidRDefault="00221595" w:rsidP="00221595">
      <w:pPr>
        <w:spacing w:after="0"/>
        <w:jc w:val="center"/>
        <w:rPr>
          <w:rFonts w:ascii="Times New Roman" w:hAnsi="Times New Roman"/>
          <w:b/>
        </w:rPr>
      </w:pPr>
      <w:r w:rsidRPr="00E50C97">
        <w:rPr>
          <w:rFonts w:ascii="Times New Roman" w:hAnsi="Times New Roman"/>
          <w:b/>
        </w:rPr>
        <w:t>WYTYCZNE DO OPRACOWANIA DOKUMENTACJI TECHNICZNEJ</w:t>
      </w:r>
    </w:p>
    <w:p w14:paraId="169B0D64" w14:textId="77777777" w:rsidR="00221595" w:rsidRPr="00E50C97" w:rsidRDefault="00221595" w:rsidP="00221595">
      <w:pPr>
        <w:spacing w:after="0"/>
        <w:rPr>
          <w:rFonts w:ascii="Times New Roman" w:hAnsi="Times New Roman"/>
        </w:rPr>
      </w:pPr>
    </w:p>
    <w:p w14:paraId="555D6069" w14:textId="77777777" w:rsidR="00221595" w:rsidRPr="00E50C97" w:rsidRDefault="00221595" w:rsidP="00221595">
      <w:pPr>
        <w:spacing w:after="0"/>
        <w:rPr>
          <w:rFonts w:ascii="Times New Roman" w:hAnsi="Times New Roman"/>
        </w:rPr>
      </w:pPr>
    </w:p>
    <w:p w14:paraId="7A4886FD" w14:textId="5958A604" w:rsidR="00221595" w:rsidRPr="00E50C97" w:rsidRDefault="00F3783B" w:rsidP="00DF5550">
      <w:pPr>
        <w:spacing w:after="0"/>
        <w:ind w:left="2127" w:hanging="2127"/>
        <w:jc w:val="both"/>
        <w:rPr>
          <w:rFonts w:ascii="Times New Roman" w:hAnsi="Times New Roman"/>
        </w:rPr>
      </w:pPr>
      <w:r w:rsidRPr="00E50C97">
        <w:rPr>
          <w:rFonts w:ascii="Times New Roman" w:hAnsi="Times New Roman"/>
          <w:i/>
        </w:rPr>
        <w:t>Zamawiający:</w:t>
      </w:r>
      <w:r w:rsidRPr="00E50C97">
        <w:rPr>
          <w:rFonts w:ascii="Times New Roman" w:hAnsi="Times New Roman"/>
        </w:rPr>
        <w:t xml:space="preserve">  </w:t>
      </w:r>
      <w:r w:rsidR="00221595" w:rsidRPr="00E50C97">
        <w:rPr>
          <w:rFonts w:ascii="Times New Roman" w:hAnsi="Times New Roman"/>
        </w:rPr>
        <w:t xml:space="preserve">       </w:t>
      </w:r>
      <w:r w:rsidR="00DF5550" w:rsidRPr="0012728C">
        <w:rPr>
          <w:rFonts w:ascii="Arial" w:eastAsia="Palatino Linotype" w:hAnsi="Arial" w:cs="Arial"/>
          <w:b/>
          <w:sz w:val="21"/>
          <w:szCs w:val="21"/>
        </w:rPr>
        <w:t>Zakład Gospodarki Komunalnej Spółka z o. o. z siedzibą w Świętej Katarzynie, ul. Żernicka 17, 55-010 Święta Katarzyna,</w:t>
      </w:r>
      <w:r w:rsidR="00DF5550" w:rsidRPr="0012728C">
        <w:rPr>
          <w:rFonts w:ascii="Arial" w:eastAsia="Palatino Linotype" w:hAnsi="Arial" w:cs="Arial"/>
          <w:sz w:val="21"/>
          <w:szCs w:val="21"/>
        </w:rPr>
        <w:t xml:space="preserve"> wpisany do Krajowego Rejestru Sądowego – Sąd Rejonowy Wrocław – Fabryczna IX Wydz. Gospodarczy KRS, pod numerem 0000133275, kapitał zakładowy wynosi </w:t>
      </w:r>
      <w:r w:rsidR="005A4792">
        <w:rPr>
          <w:rFonts w:ascii="Arial" w:eastAsia="Palatino Linotype" w:hAnsi="Arial" w:cs="Arial"/>
          <w:sz w:val="21"/>
          <w:szCs w:val="21"/>
        </w:rPr>
        <w:t>16 587 000</w:t>
      </w:r>
      <w:r w:rsidR="00DF5550" w:rsidRPr="0012728C">
        <w:rPr>
          <w:rFonts w:ascii="Arial" w:eastAsia="Palatino Linotype" w:hAnsi="Arial" w:cs="Arial"/>
          <w:sz w:val="21"/>
          <w:szCs w:val="21"/>
        </w:rPr>
        <w:t xml:space="preserve"> zł, NIP 912-13-91-033, Regon 932127360</w:t>
      </w:r>
    </w:p>
    <w:p w14:paraId="5126676C" w14:textId="77777777" w:rsidR="00221595" w:rsidRPr="00E50C97" w:rsidRDefault="00221595" w:rsidP="00221595">
      <w:pPr>
        <w:spacing w:after="0"/>
        <w:jc w:val="both"/>
        <w:rPr>
          <w:rFonts w:ascii="Times New Roman" w:hAnsi="Times New Roman"/>
        </w:rPr>
      </w:pPr>
    </w:p>
    <w:p w14:paraId="37251BC4" w14:textId="77777777" w:rsidR="00533088" w:rsidRDefault="00221595" w:rsidP="00F3783B">
      <w:pPr>
        <w:spacing w:after="0"/>
        <w:ind w:left="2127" w:hanging="2127"/>
        <w:jc w:val="both"/>
        <w:rPr>
          <w:rFonts w:ascii="Times New Roman" w:hAnsi="Times New Roman"/>
        </w:rPr>
      </w:pPr>
      <w:r w:rsidRPr="00E50C97">
        <w:rPr>
          <w:rFonts w:ascii="Times New Roman" w:hAnsi="Times New Roman"/>
          <w:i/>
        </w:rPr>
        <w:t xml:space="preserve">Lokalizacja </w:t>
      </w:r>
      <w:r w:rsidR="00F3783B" w:rsidRPr="00E50C97">
        <w:rPr>
          <w:rFonts w:ascii="Times New Roman" w:hAnsi="Times New Roman"/>
          <w:i/>
        </w:rPr>
        <w:t xml:space="preserve">inwestycji:  </w:t>
      </w:r>
      <w:r w:rsidRPr="00E50C97">
        <w:rPr>
          <w:rFonts w:ascii="Times New Roman" w:hAnsi="Times New Roman"/>
          <w:i/>
        </w:rPr>
        <w:t xml:space="preserve">    </w:t>
      </w:r>
      <w:r w:rsidR="00533088">
        <w:rPr>
          <w:rFonts w:ascii="Times New Roman" w:hAnsi="Times New Roman"/>
        </w:rPr>
        <w:t>Łukaszowice</w:t>
      </w:r>
      <w:r w:rsidR="00F3783B">
        <w:rPr>
          <w:rFonts w:ascii="Times New Roman" w:hAnsi="Times New Roman"/>
        </w:rPr>
        <w:t xml:space="preserve">, ul. </w:t>
      </w:r>
      <w:r w:rsidR="00533088">
        <w:rPr>
          <w:rFonts w:ascii="Times New Roman" w:hAnsi="Times New Roman"/>
        </w:rPr>
        <w:t>Okrzei</w:t>
      </w:r>
      <w:r w:rsidR="00625D0E">
        <w:rPr>
          <w:rFonts w:ascii="Times New Roman" w:hAnsi="Times New Roman"/>
        </w:rPr>
        <w:t xml:space="preserve"> oraz </w:t>
      </w:r>
      <w:r w:rsidR="00533088">
        <w:rPr>
          <w:rFonts w:ascii="Times New Roman" w:hAnsi="Times New Roman"/>
        </w:rPr>
        <w:t>Żerniki Wrocławskie</w:t>
      </w:r>
      <w:r w:rsidR="00F3783B">
        <w:rPr>
          <w:rFonts w:ascii="Times New Roman" w:hAnsi="Times New Roman"/>
        </w:rPr>
        <w:t xml:space="preserve"> ul. </w:t>
      </w:r>
      <w:r w:rsidR="00533088">
        <w:rPr>
          <w:rFonts w:ascii="Times New Roman" w:hAnsi="Times New Roman"/>
        </w:rPr>
        <w:t xml:space="preserve">Strzelińska i </w:t>
      </w:r>
    </w:p>
    <w:p w14:paraId="495A6816" w14:textId="11C7585F" w:rsidR="00221595" w:rsidRPr="00E50C97" w:rsidRDefault="00533088" w:rsidP="00F3783B">
      <w:pPr>
        <w:spacing w:after="0"/>
        <w:ind w:left="2127" w:hanging="2127"/>
        <w:jc w:val="both"/>
        <w:rPr>
          <w:rFonts w:ascii="Times New Roman" w:hAnsi="Times New Roman"/>
        </w:rPr>
      </w:pPr>
      <w:r>
        <w:rPr>
          <w:rFonts w:ascii="Times New Roman" w:hAnsi="Times New Roman"/>
          <w:i/>
        </w:rPr>
        <w:t xml:space="preserve">                                            </w:t>
      </w:r>
      <w:r>
        <w:rPr>
          <w:rFonts w:ascii="Times New Roman" w:hAnsi="Times New Roman"/>
        </w:rPr>
        <w:t>Wierzbowa</w:t>
      </w:r>
      <w:r w:rsidR="00F3783B">
        <w:rPr>
          <w:rFonts w:ascii="Times New Roman" w:hAnsi="Times New Roman"/>
        </w:rPr>
        <w:br/>
      </w:r>
    </w:p>
    <w:p w14:paraId="2C57E345" w14:textId="7421D991" w:rsidR="00221595" w:rsidRPr="00E50C97" w:rsidRDefault="00221595" w:rsidP="00221595">
      <w:pPr>
        <w:spacing w:after="0"/>
        <w:jc w:val="both"/>
        <w:rPr>
          <w:rFonts w:ascii="Times New Roman" w:hAnsi="Times New Roman"/>
          <w:i/>
        </w:rPr>
      </w:pPr>
      <w:r w:rsidRPr="00E50C97">
        <w:rPr>
          <w:rFonts w:ascii="Times New Roman" w:hAnsi="Times New Roman"/>
        </w:rPr>
        <w:t xml:space="preserve">                                          </w:t>
      </w:r>
      <w:r>
        <w:rPr>
          <w:rFonts w:ascii="Times New Roman" w:hAnsi="Times New Roman"/>
        </w:rPr>
        <w:t xml:space="preserve">  </w:t>
      </w:r>
    </w:p>
    <w:p w14:paraId="42B68849" w14:textId="77777777" w:rsidR="00221595" w:rsidRPr="00E50C97" w:rsidRDefault="00221595" w:rsidP="00221595">
      <w:pPr>
        <w:spacing w:after="0"/>
        <w:jc w:val="both"/>
        <w:rPr>
          <w:rFonts w:ascii="Times New Roman" w:hAnsi="Times New Roman"/>
          <w:b/>
        </w:rPr>
      </w:pPr>
      <w:r w:rsidRPr="00E50C97">
        <w:rPr>
          <w:rFonts w:ascii="Times New Roman" w:hAnsi="Times New Roman"/>
          <w:i/>
        </w:rPr>
        <w:t>Nazwa zamówienia</w:t>
      </w:r>
      <w:r w:rsidRPr="00E50C97">
        <w:rPr>
          <w:rFonts w:ascii="Times New Roman" w:hAnsi="Times New Roman"/>
          <w:b/>
          <w:i/>
        </w:rPr>
        <w:t>:</w:t>
      </w:r>
      <w:r w:rsidRPr="00E50C97">
        <w:rPr>
          <w:rFonts w:ascii="Times New Roman" w:hAnsi="Times New Roman"/>
          <w:b/>
        </w:rPr>
        <w:t xml:space="preserve">           </w:t>
      </w:r>
    </w:p>
    <w:p w14:paraId="6F973787" w14:textId="77777777" w:rsidR="00221595" w:rsidRDefault="00221595" w:rsidP="005A59B7">
      <w:pPr>
        <w:spacing w:after="0"/>
        <w:rPr>
          <w:rFonts w:ascii="Times New Roman" w:hAnsi="Times New Roman"/>
          <w:b/>
          <w:i/>
        </w:rPr>
      </w:pPr>
    </w:p>
    <w:p w14:paraId="511A5553" w14:textId="49E0B790" w:rsidR="00221595" w:rsidRDefault="00533088" w:rsidP="005A59B7">
      <w:pPr>
        <w:spacing w:after="0"/>
        <w:rPr>
          <w:rFonts w:ascii="Times New Roman" w:hAnsi="Times New Roman"/>
          <w:b/>
          <w:i/>
        </w:rPr>
      </w:pPr>
      <w:r w:rsidRPr="00E24EC6">
        <w:rPr>
          <w:b/>
          <w:bCs/>
          <w:sz w:val="24"/>
          <w:szCs w:val="24"/>
        </w:rPr>
        <w:t>Wykonanie projektu bu</w:t>
      </w:r>
      <w:r>
        <w:rPr>
          <w:b/>
          <w:bCs/>
          <w:sz w:val="24"/>
          <w:szCs w:val="24"/>
        </w:rPr>
        <w:t>dowlanego sieci wodociągowej od stacji uzdatniania wody w Łukaszowicach do ulicy Wierzbowej w Żernikach Wrocławskich wraz z odtworzeniem nawierzchni pasa drogowego po wykonanych robotach</w:t>
      </w:r>
    </w:p>
    <w:p w14:paraId="7A4829CA" w14:textId="77777777" w:rsidR="00221595" w:rsidRDefault="00221595" w:rsidP="005A59B7">
      <w:pPr>
        <w:spacing w:after="0"/>
        <w:rPr>
          <w:rFonts w:ascii="Times New Roman" w:hAnsi="Times New Roman"/>
          <w:b/>
          <w:i/>
        </w:rPr>
      </w:pPr>
    </w:p>
    <w:p w14:paraId="3D782604" w14:textId="77777777" w:rsidR="002773B9" w:rsidRPr="0006039B" w:rsidRDefault="002773B9" w:rsidP="002773B9">
      <w:pPr>
        <w:tabs>
          <w:tab w:val="left" w:pos="2340"/>
          <w:tab w:val="left" w:pos="8640"/>
        </w:tabs>
        <w:spacing w:after="0"/>
        <w:jc w:val="both"/>
        <w:rPr>
          <w:rFonts w:ascii="Times New Roman" w:eastAsia="Times New Roman" w:hAnsi="Times New Roman"/>
          <w:i/>
          <w:lang w:eastAsia="pl-PL"/>
        </w:rPr>
      </w:pPr>
      <w:r w:rsidRPr="0006039B">
        <w:rPr>
          <w:rFonts w:ascii="Times New Roman" w:eastAsia="Times New Roman" w:hAnsi="Times New Roman"/>
          <w:i/>
          <w:lang w:eastAsia="pl-PL"/>
        </w:rPr>
        <w:t xml:space="preserve">Nazwa zamówienia        </w:t>
      </w:r>
    </w:p>
    <w:p w14:paraId="45573634" w14:textId="77777777" w:rsidR="002773B9" w:rsidRPr="0006039B" w:rsidRDefault="002773B9" w:rsidP="002773B9">
      <w:pPr>
        <w:tabs>
          <w:tab w:val="left" w:pos="2340"/>
          <w:tab w:val="left" w:pos="8640"/>
        </w:tabs>
        <w:spacing w:after="0"/>
        <w:jc w:val="both"/>
        <w:rPr>
          <w:rFonts w:ascii="Times New Roman" w:eastAsia="Times New Roman" w:hAnsi="Times New Roman"/>
          <w:i/>
          <w:iCs/>
          <w:lang w:eastAsia="pl-PL"/>
        </w:rPr>
      </w:pPr>
      <w:r w:rsidRPr="0006039B">
        <w:rPr>
          <w:rFonts w:ascii="Times New Roman" w:eastAsia="Times New Roman" w:hAnsi="Times New Roman"/>
          <w:i/>
          <w:lang w:eastAsia="pl-PL"/>
        </w:rPr>
        <w:t xml:space="preserve">Wg CPV  </w:t>
      </w:r>
      <w:r w:rsidRPr="0006039B">
        <w:rPr>
          <w:rFonts w:ascii="Times New Roman" w:eastAsia="Times New Roman" w:hAnsi="Times New Roman"/>
          <w:bCs/>
          <w:i/>
          <w:iCs/>
          <w:lang w:eastAsia="pl-PL"/>
        </w:rPr>
        <w:t xml:space="preserve">7122000-6 Usługi projektowania architektonicznego. </w:t>
      </w:r>
    </w:p>
    <w:p w14:paraId="3DC73F0F" w14:textId="77777777" w:rsidR="00221595" w:rsidRPr="0006039B" w:rsidRDefault="00221595" w:rsidP="005A59B7">
      <w:pPr>
        <w:spacing w:after="0"/>
        <w:rPr>
          <w:rFonts w:ascii="Times New Roman" w:hAnsi="Times New Roman"/>
          <w:b/>
          <w:i/>
        </w:rPr>
      </w:pPr>
    </w:p>
    <w:p w14:paraId="1FCAF7F2" w14:textId="77777777" w:rsidR="00221595" w:rsidRPr="0006039B" w:rsidRDefault="00221595" w:rsidP="005A59B7">
      <w:pPr>
        <w:spacing w:after="0"/>
        <w:rPr>
          <w:rFonts w:ascii="Times New Roman" w:hAnsi="Times New Roman"/>
          <w:b/>
          <w:i/>
        </w:rPr>
      </w:pPr>
    </w:p>
    <w:p w14:paraId="4896BC0E" w14:textId="77777777" w:rsidR="00221595" w:rsidRDefault="00221595" w:rsidP="005A59B7">
      <w:pPr>
        <w:spacing w:after="0"/>
        <w:rPr>
          <w:rFonts w:ascii="Times New Roman" w:hAnsi="Times New Roman"/>
          <w:b/>
          <w:i/>
        </w:rPr>
      </w:pPr>
    </w:p>
    <w:p w14:paraId="59B94751" w14:textId="77777777" w:rsidR="00221595" w:rsidRDefault="00221595" w:rsidP="005A59B7">
      <w:pPr>
        <w:spacing w:after="0"/>
        <w:rPr>
          <w:rFonts w:ascii="Times New Roman" w:hAnsi="Times New Roman"/>
          <w:b/>
          <w:i/>
        </w:rPr>
      </w:pPr>
    </w:p>
    <w:p w14:paraId="33F1CD49" w14:textId="77777777" w:rsidR="00221595" w:rsidRDefault="00221595" w:rsidP="005A59B7">
      <w:pPr>
        <w:spacing w:after="0"/>
        <w:rPr>
          <w:rFonts w:ascii="Times New Roman" w:hAnsi="Times New Roman"/>
          <w:b/>
          <w:i/>
        </w:rPr>
      </w:pPr>
    </w:p>
    <w:p w14:paraId="5E5D41B5" w14:textId="77777777" w:rsidR="00221595" w:rsidRDefault="00221595" w:rsidP="005A59B7">
      <w:pPr>
        <w:spacing w:after="0"/>
        <w:rPr>
          <w:rFonts w:ascii="Times New Roman" w:hAnsi="Times New Roman"/>
          <w:b/>
          <w:i/>
        </w:rPr>
      </w:pPr>
    </w:p>
    <w:p w14:paraId="3AAEB4F1" w14:textId="77777777" w:rsidR="00221595" w:rsidRDefault="00221595" w:rsidP="005A59B7">
      <w:pPr>
        <w:spacing w:after="0"/>
        <w:rPr>
          <w:rFonts w:ascii="Times New Roman" w:hAnsi="Times New Roman"/>
          <w:b/>
          <w:i/>
        </w:rPr>
      </w:pPr>
    </w:p>
    <w:p w14:paraId="5B604283" w14:textId="77777777" w:rsidR="00FB1D67" w:rsidRDefault="005A59B7" w:rsidP="005A59B7">
      <w:pPr>
        <w:spacing w:after="0"/>
        <w:rPr>
          <w:rFonts w:ascii="Times New Roman" w:hAnsi="Times New Roman"/>
          <w:b/>
          <w:i/>
        </w:rPr>
      </w:pPr>
      <w:r>
        <w:rPr>
          <w:rFonts w:ascii="Times New Roman" w:hAnsi="Times New Roman"/>
          <w:b/>
          <w:i/>
        </w:rPr>
        <w:t xml:space="preserve">  </w:t>
      </w:r>
    </w:p>
    <w:p w14:paraId="16E487F0" w14:textId="77777777" w:rsidR="002773B9" w:rsidRDefault="00FB1D67" w:rsidP="005A59B7">
      <w:pPr>
        <w:spacing w:after="0"/>
        <w:rPr>
          <w:rFonts w:ascii="Times New Roman" w:hAnsi="Times New Roman"/>
          <w:b/>
          <w:i/>
        </w:rPr>
      </w:pPr>
      <w:r>
        <w:rPr>
          <w:rFonts w:ascii="Times New Roman" w:hAnsi="Times New Roman"/>
          <w:b/>
          <w:i/>
        </w:rPr>
        <w:t xml:space="preserve">                                                       </w:t>
      </w:r>
    </w:p>
    <w:p w14:paraId="583FCEB0" w14:textId="77777777" w:rsidR="002773B9" w:rsidRDefault="002773B9" w:rsidP="005A59B7">
      <w:pPr>
        <w:spacing w:after="0"/>
        <w:rPr>
          <w:rFonts w:ascii="Times New Roman" w:hAnsi="Times New Roman"/>
          <w:b/>
          <w:i/>
        </w:rPr>
      </w:pPr>
    </w:p>
    <w:p w14:paraId="22E9213D" w14:textId="77777777" w:rsidR="002773B9" w:rsidRDefault="002773B9" w:rsidP="005A59B7">
      <w:pPr>
        <w:spacing w:after="0"/>
        <w:rPr>
          <w:rFonts w:ascii="Times New Roman" w:hAnsi="Times New Roman"/>
          <w:b/>
          <w:i/>
        </w:rPr>
      </w:pPr>
    </w:p>
    <w:p w14:paraId="64ACD8D4" w14:textId="77777777" w:rsidR="002773B9" w:rsidRDefault="002773B9" w:rsidP="005A59B7">
      <w:pPr>
        <w:spacing w:after="0"/>
        <w:rPr>
          <w:rFonts w:ascii="Times New Roman" w:hAnsi="Times New Roman"/>
          <w:b/>
          <w:i/>
        </w:rPr>
      </w:pPr>
    </w:p>
    <w:p w14:paraId="56073BA5" w14:textId="77777777" w:rsidR="002773B9" w:rsidRDefault="002773B9" w:rsidP="005A59B7">
      <w:pPr>
        <w:spacing w:after="0"/>
        <w:rPr>
          <w:rFonts w:ascii="Times New Roman" w:hAnsi="Times New Roman"/>
          <w:b/>
          <w:i/>
        </w:rPr>
      </w:pPr>
    </w:p>
    <w:p w14:paraId="6E8801BB" w14:textId="77777777" w:rsidR="002773B9" w:rsidRDefault="002773B9" w:rsidP="005A59B7">
      <w:pPr>
        <w:spacing w:after="0"/>
        <w:rPr>
          <w:rFonts w:ascii="Times New Roman" w:hAnsi="Times New Roman"/>
          <w:b/>
          <w:i/>
        </w:rPr>
      </w:pPr>
    </w:p>
    <w:p w14:paraId="72B74623" w14:textId="77777777" w:rsidR="002773B9" w:rsidRDefault="002773B9" w:rsidP="005A59B7">
      <w:pPr>
        <w:spacing w:after="0"/>
        <w:rPr>
          <w:rFonts w:ascii="Times New Roman" w:hAnsi="Times New Roman"/>
          <w:b/>
          <w:i/>
        </w:rPr>
      </w:pPr>
    </w:p>
    <w:p w14:paraId="7C0A996F" w14:textId="77777777" w:rsidR="002773B9" w:rsidRDefault="002773B9" w:rsidP="005A59B7">
      <w:pPr>
        <w:spacing w:after="0"/>
        <w:rPr>
          <w:rFonts w:ascii="Times New Roman" w:hAnsi="Times New Roman"/>
          <w:b/>
          <w:i/>
        </w:rPr>
      </w:pPr>
    </w:p>
    <w:p w14:paraId="3DAD26BE" w14:textId="77777777" w:rsidR="002773B9" w:rsidRDefault="002773B9" w:rsidP="005A59B7">
      <w:pPr>
        <w:spacing w:after="0"/>
        <w:rPr>
          <w:rFonts w:ascii="Times New Roman" w:hAnsi="Times New Roman"/>
          <w:b/>
          <w:i/>
        </w:rPr>
      </w:pPr>
    </w:p>
    <w:p w14:paraId="36B424C2" w14:textId="77777777" w:rsidR="002773B9" w:rsidRDefault="002773B9" w:rsidP="005A59B7">
      <w:pPr>
        <w:spacing w:after="0"/>
        <w:rPr>
          <w:rFonts w:ascii="Times New Roman" w:hAnsi="Times New Roman"/>
          <w:b/>
          <w:i/>
        </w:rPr>
      </w:pPr>
    </w:p>
    <w:p w14:paraId="37F3093C" w14:textId="77777777" w:rsidR="002773B9" w:rsidRDefault="002773B9" w:rsidP="005A59B7">
      <w:pPr>
        <w:spacing w:after="0"/>
        <w:rPr>
          <w:rFonts w:ascii="Times New Roman" w:hAnsi="Times New Roman"/>
          <w:b/>
          <w:i/>
        </w:rPr>
      </w:pPr>
    </w:p>
    <w:p w14:paraId="01B605B6" w14:textId="77777777" w:rsidR="002773B9" w:rsidRDefault="002773B9" w:rsidP="005A59B7">
      <w:pPr>
        <w:spacing w:after="0"/>
        <w:rPr>
          <w:rFonts w:ascii="Times New Roman" w:hAnsi="Times New Roman"/>
          <w:b/>
          <w:i/>
        </w:rPr>
      </w:pPr>
    </w:p>
    <w:p w14:paraId="3F05D276" w14:textId="77777777" w:rsidR="002773B9" w:rsidRDefault="002773B9" w:rsidP="005A59B7">
      <w:pPr>
        <w:spacing w:after="0"/>
        <w:rPr>
          <w:rFonts w:ascii="Times New Roman" w:hAnsi="Times New Roman"/>
          <w:b/>
          <w:i/>
        </w:rPr>
      </w:pPr>
    </w:p>
    <w:p w14:paraId="5D67CD50" w14:textId="77777777" w:rsidR="002773B9" w:rsidRDefault="002773B9" w:rsidP="005A59B7">
      <w:pPr>
        <w:spacing w:after="0"/>
        <w:rPr>
          <w:rFonts w:ascii="Times New Roman" w:hAnsi="Times New Roman"/>
          <w:b/>
          <w:i/>
        </w:rPr>
      </w:pPr>
    </w:p>
    <w:p w14:paraId="723C5BBD" w14:textId="77777777" w:rsidR="002773B9" w:rsidRDefault="002773B9" w:rsidP="005A59B7">
      <w:pPr>
        <w:spacing w:after="0"/>
        <w:rPr>
          <w:rFonts w:ascii="Times New Roman" w:hAnsi="Times New Roman"/>
          <w:b/>
          <w:i/>
        </w:rPr>
      </w:pPr>
    </w:p>
    <w:p w14:paraId="367992BB" w14:textId="77777777" w:rsidR="00F3783B" w:rsidRDefault="002773B9" w:rsidP="005A59B7">
      <w:pPr>
        <w:spacing w:after="0"/>
        <w:rPr>
          <w:rFonts w:ascii="Times New Roman" w:hAnsi="Times New Roman"/>
          <w:b/>
          <w:i/>
        </w:rPr>
      </w:pPr>
      <w:r>
        <w:rPr>
          <w:rFonts w:ascii="Times New Roman" w:hAnsi="Times New Roman"/>
          <w:b/>
          <w:i/>
        </w:rPr>
        <w:t xml:space="preserve"> </w:t>
      </w:r>
    </w:p>
    <w:p w14:paraId="10984E29" w14:textId="49BEAF87" w:rsidR="008507C6" w:rsidRPr="00625D0E" w:rsidRDefault="002A20D7" w:rsidP="00625D0E">
      <w:pPr>
        <w:spacing w:after="0" w:line="240" w:lineRule="auto"/>
        <w:rPr>
          <w:rFonts w:ascii="Times New Roman" w:hAnsi="Times New Roman"/>
          <w:b/>
          <w:i/>
        </w:rPr>
      </w:pPr>
      <w:r w:rsidRPr="00B313BD">
        <w:rPr>
          <w:rFonts w:ascii="Times New Roman" w:hAnsi="Times New Roman"/>
          <w:b/>
        </w:rPr>
        <w:lastRenderedPageBreak/>
        <w:t>O</w:t>
      </w:r>
      <w:r w:rsidR="00601A39" w:rsidRPr="00B313BD">
        <w:rPr>
          <w:rFonts w:ascii="Times New Roman" w:hAnsi="Times New Roman"/>
          <w:b/>
        </w:rPr>
        <w:t xml:space="preserve">pis </w:t>
      </w:r>
      <w:r w:rsidRPr="00B313BD">
        <w:rPr>
          <w:rFonts w:ascii="Times New Roman" w:hAnsi="Times New Roman"/>
          <w:b/>
        </w:rPr>
        <w:t xml:space="preserve">ogólny </w:t>
      </w:r>
      <w:r w:rsidR="001D6F87" w:rsidRPr="00B313BD">
        <w:rPr>
          <w:rFonts w:ascii="Times New Roman" w:hAnsi="Times New Roman"/>
          <w:b/>
        </w:rPr>
        <w:t>przedmiotu z</w:t>
      </w:r>
      <w:r w:rsidR="008507C6" w:rsidRPr="00B313BD">
        <w:rPr>
          <w:rFonts w:ascii="Times New Roman" w:hAnsi="Times New Roman"/>
          <w:b/>
        </w:rPr>
        <w:t>amówienia</w:t>
      </w:r>
    </w:p>
    <w:p w14:paraId="3DFB2EF8" w14:textId="77777777" w:rsidR="005A59B7" w:rsidRDefault="005A59B7" w:rsidP="00EB6B7F">
      <w:pPr>
        <w:pStyle w:val="Akapitzlist"/>
        <w:spacing w:after="0"/>
        <w:ind w:left="5672" w:firstLine="709"/>
        <w:rPr>
          <w:rFonts w:ascii="Times New Roman" w:hAnsi="Times New Roman"/>
          <w:b/>
          <w:i/>
        </w:rPr>
      </w:pPr>
    </w:p>
    <w:p w14:paraId="27DF16E5" w14:textId="5CF5926D" w:rsidR="00533088" w:rsidRPr="00533088" w:rsidRDefault="00533088" w:rsidP="00533088">
      <w:pPr>
        <w:spacing w:after="0"/>
        <w:jc w:val="both"/>
        <w:rPr>
          <w:rFonts w:ascii="Times New Roman" w:hAnsi="Times New Roman"/>
          <w:color w:val="000000"/>
        </w:rPr>
      </w:pPr>
      <w:r>
        <w:rPr>
          <w:rFonts w:ascii="Times New Roman" w:hAnsi="Times New Roman"/>
        </w:rPr>
        <w:t xml:space="preserve">1. </w:t>
      </w:r>
      <w:r w:rsidRPr="00533088">
        <w:rPr>
          <w:rFonts w:ascii="Times New Roman" w:hAnsi="Times New Roman"/>
        </w:rPr>
        <w:t xml:space="preserve">Przedmiotem zamówienia jest opracowanie kompletnej dokumentacji projektowej według załączonej koncepcji, uzyskanie opinii, uzgodnień, pozwoleń i innych dokumentów niezbędnych do wykonania sieci wodociągowej </w:t>
      </w:r>
      <w:r w:rsidRPr="00533088">
        <w:rPr>
          <w:rFonts w:ascii="Times New Roman" w:hAnsi="Times New Roman"/>
          <w:color w:val="000000"/>
        </w:rPr>
        <w:t xml:space="preserve">z rur PEHD 160mm typu RC (dwuwarstwowe) od wpięcia do istniejącej sieci wodociągowej o średnicy 150mm na terenie stacji uzdatniania wody w Łukaszowicach (działka nr 92/11) do wpięcia z istniejącą siecią wodociągową PEHD 110mm w ulicy Wierzbowej i istniejącą siecią wodociągową o średnicy 100mm w ulicy Strzelińskiej w Żernikach Wrocławskich zgodnie z obowiązującymi przepisami oraz wymaganiami Zamawiającego. </w:t>
      </w:r>
    </w:p>
    <w:p w14:paraId="347E25CF" w14:textId="46B91432" w:rsidR="00533088" w:rsidRPr="00533088" w:rsidRDefault="00533088" w:rsidP="00533088">
      <w:pPr>
        <w:spacing w:after="0"/>
        <w:jc w:val="both"/>
        <w:rPr>
          <w:rFonts w:ascii="Times New Roman" w:hAnsi="Times New Roman"/>
          <w:color w:val="000000"/>
        </w:rPr>
      </w:pPr>
      <w:r w:rsidRPr="00533088">
        <w:rPr>
          <w:rFonts w:ascii="Times New Roman" w:hAnsi="Times New Roman"/>
          <w:color w:val="000000"/>
        </w:rPr>
        <w:t xml:space="preserve">Szacunkowa długość rurociągu 2600,00 mb. Podana długość jest wartością orientacyjną, odmierzoną w linii istniejącej infrastruktury drogowej i nie odzwierciedla rzeczywistej długości, którą należy zaprojektować. Rzeczywista długość oraz ostateczna lokalizacja sieci wodociągowej </w:t>
      </w:r>
      <w:r w:rsidR="00C24E0A" w:rsidRPr="00533088">
        <w:rPr>
          <w:rFonts w:ascii="Times New Roman" w:hAnsi="Times New Roman"/>
          <w:color w:val="000000"/>
        </w:rPr>
        <w:t>będą</w:t>
      </w:r>
      <w:r w:rsidRPr="00533088">
        <w:rPr>
          <w:rFonts w:ascii="Times New Roman" w:hAnsi="Times New Roman"/>
          <w:color w:val="000000"/>
        </w:rPr>
        <w:t xml:space="preserve"> wynikiem zastosowanych i uzgodnionych z Zamawiającym rozwiązań projektowych.</w:t>
      </w:r>
    </w:p>
    <w:p w14:paraId="667D4F23" w14:textId="77777777" w:rsidR="00533088" w:rsidRPr="00533088" w:rsidRDefault="00533088" w:rsidP="00533088">
      <w:pPr>
        <w:spacing w:after="0"/>
        <w:jc w:val="both"/>
        <w:rPr>
          <w:rFonts w:ascii="Times New Roman" w:hAnsi="Times New Roman"/>
          <w:color w:val="000000"/>
        </w:rPr>
      </w:pPr>
      <w:r w:rsidRPr="00533088">
        <w:rPr>
          <w:rFonts w:ascii="Times New Roman" w:hAnsi="Times New Roman"/>
          <w:color w:val="000000"/>
        </w:rPr>
        <w:t>Koncepcja jest materiałem poglądowym i nie stanowi ostatecznej trasy wodociągu.</w:t>
      </w:r>
    </w:p>
    <w:p w14:paraId="7051E2DB" w14:textId="77777777" w:rsidR="00533088" w:rsidRPr="00533088" w:rsidRDefault="00533088" w:rsidP="00533088">
      <w:pPr>
        <w:spacing w:after="0"/>
        <w:jc w:val="both"/>
        <w:rPr>
          <w:rFonts w:ascii="Times New Roman" w:hAnsi="Times New Roman"/>
          <w:color w:val="000000"/>
        </w:rPr>
      </w:pPr>
      <w:r w:rsidRPr="00533088">
        <w:rPr>
          <w:rFonts w:ascii="Times New Roman" w:hAnsi="Times New Roman"/>
          <w:color w:val="000000"/>
        </w:rPr>
        <w:t>Projekt powinien zawierać spięcia z istniejącymi sieciami wodociągowymi w poszczególnych węzłach:</w:t>
      </w:r>
    </w:p>
    <w:p w14:paraId="1078D00A" w14:textId="77777777" w:rsidR="00533088" w:rsidRPr="00533088" w:rsidRDefault="00533088" w:rsidP="00533088">
      <w:pPr>
        <w:numPr>
          <w:ilvl w:val="0"/>
          <w:numId w:val="15"/>
        </w:numPr>
        <w:spacing w:after="0" w:line="240" w:lineRule="auto"/>
        <w:jc w:val="both"/>
        <w:rPr>
          <w:rFonts w:ascii="Times New Roman" w:hAnsi="Times New Roman"/>
          <w:color w:val="000000"/>
        </w:rPr>
      </w:pPr>
      <w:r w:rsidRPr="00533088">
        <w:rPr>
          <w:rFonts w:ascii="Times New Roman" w:hAnsi="Times New Roman"/>
          <w:color w:val="000000"/>
        </w:rPr>
        <w:t>Wykonanie połączenia z istniejącą siecią wodociągową 150mm wraz z montażem zasuwy odcinającej o średnicy 150mm na terenie stacji uzdatniania wody w Łukaszowicach (węzeł W1).</w:t>
      </w:r>
    </w:p>
    <w:p w14:paraId="05D1D971" w14:textId="454898B5" w:rsidR="00533088" w:rsidRPr="00533088" w:rsidRDefault="00533088" w:rsidP="00533088">
      <w:pPr>
        <w:numPr>
          <w:ilvl w:val="0"/>
          <w:numId w:val="15"/>
        </w:numPr>
        <w:spacing w:after="0" w:line="240" w:lineRule="auto"/>
        <w:jc w:val="both"/>
        <w:rPr>
          <w:rFonts w:ascii="Times New Roman" w:hAnsi="Times New Roman"/>
          <w:color w:val="000000"/>
        </w:rPr>
      </w:pPr>
      <w:r w:rsidRPr="00533088">
        <w:rPr>
          <w:rFonts w:ascii="Times New Roman" w:hAnsi="Times New Roman"/>
          <w:color w:val="000000"/>
        </w:rPr>
        <w:t xml:space="preserve">Wykonanie odcinka sieci wodociągowej PEHD 160mm RC od węzła W 1 do węzła W2 </w:t>
      </w:r>
      <w:r w:rsidR="00C24E0A">
        <w:rPr>
          <w:rFonts w:ascii="Times New Roman" w:hAnsi="Times New Roman"/>
          <w:color w:val="000000"/>
        </w:rPr>
        <w:br/>
      </w:r>
      <w:r w:rsidRPr="00533088">
        <w:rPr>
          <w:rFonts w:ascii="Times New Roman" w:hAnsi="Times New Roman"/>
          <w:color w:val="000000"/>
        </w:rPr>
        <w:t>od stacji uzdatniania wody w Łukaszowicach po drodze gminnej.</w:t>
      </w:r>
    </w:p>
    <w:p w14:paraId="5E8F744E" w14:textId="0D1729BB" w:rsidR="00533088" w:rsidRPr="00533088" w:rsidRDefault="00533088" w:rsidP="00533088">
      <w:pPr>
        <w:numPr>
          <w:ilvl w:val="0"/>
          <w:numId w:val="15"/>
        </w:numPr>
        <w:spacing w:after="0" w:line="240" w:lineRule="auto"/>
        <w:jc w:val="both"/>
        <w:rPr>
          <w:rFonts w:ascii="Times New Roman" w:hAnsi="Times New Roman"/>
          <w:color w:val="000000"/>
        </w:rPr>
      </w:pPr>
      <w:r w:rsidRPr="00533088">
        <w:rPr>
          <w:rFonts w:ascii="Times New Roman" w:hAnsi="Times New Roman"/>
          <w:color w:val="000000"/>
        </w:rPr>
        <w:t xml:space="preserve">Wykonanie odcinka sieci wodociągowej PEHD 160mm RC od węzła W2 do węzła W3 </w:t>
      </w:r>
      <w:r w:rsidR="00C24E0A">
        <w:rPr>
          <w:rFonts w:ascii="Times New Roman" w:hAnsi="Times New Roman"/>
          <w:color w:val="000000"/>
        </w:rPr>
        <w:br/>
      </w:r>
      <w:r w:rsidRPr="00533088">
        <w:rPr>
          <w:rFonts w:ascii="Times New Roman" w:hAnsi="Times New Roman"/>
          <w:color w:val="000000"/>
        </w:rPr>
        <w:t>– po drodze powiatowej wzdłuż ulicy Stefana Okrzei w Łukaszowicach.</w:t>
      </w:r>
    </w:p>
    <w:p w14:paraId="406DAD47" w14:textId="4CA89378" w:rsidR="00533088" w:rsidRPr="00533088" w:rsidRDefault="00533088" w:rsidP="00533088">
      <w:pPr>
        <w:numPr>
          <w:ilvl w:val="0"/>
          <w:numId w:val="15"/>
        </w:numPr>
        <w:spacing w:after="0" w:line="240" w:lineRule="auto"/>
        <w:jc w:val="both"/>
        <w:rPr>
          <w:rFonts w:ascii="Times New Roman" w:hAnsi="Times New Roman"/>
          <w:color w:val="000000"/>
        </w:rPr>
      </w:pPr>
      <w:r w:rsidRPr="00533088">
        <w:rPr>
          <w:rFonts w:ascii="Times New Roman" w:hAnsi="Times New Roman"/>
          <w:color w:val="000000"/>
        </w:rPr>
        <w:t xml:space="preserve">Wykonanie odcinka sieci wodociągowej PEHD 160mm RC od węzła W3 do węzła W4 </w:t>
      </w:r>
      <w:r w:rsidR="00C24E0A">
        <w:rPr>
          <w:rFonts w:ascii="Times New Roman" w:hAnsi="Times New Roman"/>
          <w:color w:val="000000"/>
        </w:rPr>
        <w:br/>
      </w:r>
      <w:r w:rsidRPr="00533088">
        <w:rPr>
          <w:rFonts w:ascii="Times New Roman" w:hAnsi="Times New Roman"/>
          <w:color w:val="000000"/>
        </w:rPr>
        <w:t>– po drodze wojewódzkiej wzdłuż ulicy Wrocławskiej.</w:t>
      </w:r>
    </w:p>
    <w:p w14:paraId="4A9D4792" w14:textId="7A2E46B2" w:rsidR="00533088" w:rsidRPr="00533088" w:rsidRDefault="00533088" w:rsidP="00533088">
      <w:pPr>
        <w:numPr>
          <w:ilvl w:val="0"/>
          <w:numId w:val="15"/>
        </w:numPr>
        <w:spacing w:after="0" w:line="240" w:lineRule="auto"/>
        <w:jc w:val="both"/>
        <w:rPr>
          <w:rFonts w:ascii="Times New Roman" w:hAnsi="Times New Roman"/>
          <w:color w:val="000000"/>
        </w:rPr>
      </w:pPr>
      <w:r w:rsidRPr="00533088">
        <w:rPr>
          <w:rFonts w:ascii="Times New Roman" w:hAnsi="Times New Roman"/>
          <w:color w:val="000000"/>
        </w:rPr>
        <w:t xml:space="preserve">Wykonanie odcinka sieci wodociągowej PEHD 160mm RC od węzła W4 do węzła W5 </w:t>
      </w:r>
      <w:r w:rsidR="00C24E0A">
        <w:rPr>
          <w:rFonts w:ascii="Times New Roman" w:hAnsi="Times New Roman"/>
          <w:color w:val="000000"/>
        </w:rPr>
        <w:br/>
      </w:r>
      <w:r w:rsidRPr="00533088">
        <w:rPr>
          <w:rFonts w:ascii="Times New Roman" w:hAnsi="Times New Roman"/>
          <w:color w:val="000000"/>
        </w:rPr>
        <w:t>– pod torami kolejowymi.</w:t>
      </w:r>
    </w:p>
    <w:p w14:paraId="0ECF9085" w14:textId="5C5B0E47" w:rsidR="00533088" w:rsidRPr="00533088" w:rsidRDefault="00533088" w:rsidP="00533088">
      <w:pPr>
        <w:numPr>
          <w:ilvl w:val="0"/>
          <w:numId w:val="15"/>
        </w:numPr>
        <w:spacing w:after="0" w:line="240" w:lineRule="auto"/>
        <w:jc w:val="both"/>
        <w:rPr>
          <w:rFonts w:ascii="Times New Roman" w:hAnsi="Times New Roman"/>
          <w:color w:val="000000"/>
        </w:rPr>
      </w:pPr>
      <w:r w:rsidRPr="00533088">
        <w:rPr>
          <w:rFonts w:ascii="Times New Roman" w:hAnsi="Times New Roman"/>
          <w:color w:val="000000"/>
        </w:rPr>
        <w:t xml:space="preserve">Wykonanie odcinka sieci wodociągowej PEHD 160mm RC od węzła W5 do węzła W6 </w:t>
      </w:r>
      <w:r w:rsidR="00C24E0A">
        <w:rPr>
          <w:rFonts w:ascii="Times New Roman" w:hAnsi="Times New Roman"/>
          <w:color w:val="000000"/>
        </w:rPr>
        <w:br/>
      </w:r>
      <w:r w:rsidRPr="00533088">
        <w:rPr>
          <w:rFonts w:ascii="Times New Roman" w:hAnsi="Times New Roman"/>
          <w:color w:val="000000"/>
        </w:rPr>
        <w:t>– po drodze wojewódzkiej wzdłuż ulicy Strzelińskiej w Żernikach Wrocławskich.</w:t>
      </w:r>
    </w:p>
    <w:p w14:paraId="4BE8080C" w14:textId="2C3F9E20" w:rsidR="00533088" w:rsidRPr="00533088" w:rsidRDefault="00533088" w:rsidP="00533088">
      <w:pPr>
        <w:numPr>
          <w:ilvl w:val="0"/>
          <w:numId w:val="15"/>
        </w:numPr>
        <w:spacing w:after="0" w:line="240" w:lineRule="auto"/>
        <w:jc w:val="both"/>
        <w:rPr>
          <w:rFonts w:ascii="Times New Roman" w:hAnsi="Times New Roman"/>
          <w:color w:val="000000"/>
        </w:rPr>
      </w:pPr>
      <w:r w:rsidRPr="00533088">
        <w:rPr>
          <w:rFonts w:ascii="Times New Roman" w:hAnsi="Times New Roman"/>
          <w:color w:val="000000"/>
        </w:rPr>
        <w:t xml:space="preserve">Wykonanie odcinka sieci wodociągowej PEHD 160mm RC od węzła W6 do węzła W7 </w:t>
      </w:r>
      <w:r w:rsidR="00C24E0A">
        <w:rPr>
          <w:rFonts w:ascii="Times New Roman" w:hAnsi="Times New Roman"/>
          <w:color w:val="000000"/>
        </w:rPr>
        <w:br/>
      </w:r>
      <w:r w:rsidRPr="00533088">
        <w:rPr>
          <w:rFonts w:ascii="Times New Roman" w:hAnsi="Times New Roman"/>
          <w:color w:val="000000"/>
        </w:rPr>
        <w:t>– po drodze gminnej wzdłuż ulicy Wierzbowej w Żernikach Wrocławskich – wpięcie do istniejącej sieci wodociągowej PEHD 110mm z zasuwą odcinającą o średnicy 100mm.</w:t>
      </w:r>
    </w:p>
    <w:p w14:paraId="799A1DC9" w14:textId="1FA1ED6C" w:rsidR="00533088" w:rsidRPr="00533088" w:rsidRDefault="00533088" w:rsidP="00533088">
      <w:pPr>
        <w:numPr>
          <w:ilvl w:val="0"/>
          <w:numId w:val="15"/>
        </w:numPr>
        <w:spacing w:after="0" w:line="240" w:lineRule="auto"/>
        <w:jc w:val="both"/>
        <w:rPr>
          <w:rFonts w:ascii="Times New Roman" w:hAnsi="Times New Roman"/>
          <w:color w:val="000000"/>
        </w:rPr>
      </w:pPr>
      <w:r w:rsidRPr="00533088">
        <w:rPr>
          <w:rFonts w:ascii="Times New Roman" w:hAnsi="Times New Roman"/>
          <w:color w:val="000000"/>
        </w:rPr>
        <w:t xml:space="preserve">Wykonanie odcinka sieci wodociągowej PEHD 160mm RC od węzła W6 do węzła W8 </w:t>
      </w:r>
      <w:r w:rsidR="00C24E0A">
        <w:rPr>
          <w:rFonts w:ascii="Times New Roman" w:hAnsi="Times New Roman"/>
          <w:color w:val="000000"/>
        </w:rPr>
        <w:br/>
      </w:r>
      <w:r w:rsidRPr="00533088">
        <w:rPr>
          <w:rFonts w:ascii="Times New Roman" w:hAnsi="Times New Roman"/>
          <w:color w:val="000000"/>
        </w:rPr>
        <w:t>– przejście pod ulicą Strzelińska w Żernikach Wrocławskich – wpięcie do istniejącej sieci wodociągowej o średnicy 100mm wraz z zasuwa odcinającą o średnicy 100mm.</w:t>
      </w:r>
    </w:p>
    <w:p w14:paraId="6CA8371F" w14:textId="396AEC47" w:rsidR="00202F25" w:rsidRPr="00533088" w:rsidRDefault="00533088" w:rsidP="00533088">
      <w:pPr>
        <w:tabs>
          <w:tab w:val="left" w:pos="142"/>
        </w:tabs>
        <w:spacing w:after="120"/>
        <w:jc w:val="both"/>
        <w:rPr>
          <w:rFonts w:ascii="Times New Roman" w:hAnsi="Times New Roman"/>
          <w:b/>
          <w:bCs/>
          <w:lang w:eastAsia="x-none"/>
        </w:rPr>
      </w:pPr>
      <w:r>
        <w:rPr>
          <w:rFonts w:ascii="Times New Roman" w:hAnsi="Times New Roman"/>
        </w:rPr>
        <w:t xml:space="preserve">2. </w:t>
      </w:r>
      <w:r w:rsidR="00202F25" w:rsidRPr="00533088">
        <w:rPr>
          <w:rFonts w:ascii="Times New Roman" w:hAnsi="Times New Roman"/>
        </w:rPr>
        <w:t>Wykonawca</w:t>
      </w:r>
      <w:r w:rsidR="00202F25" w:rsidRPr="00533088">
        <w:rPr>
          <w:rFonts w:ascii="Times New Roman" w:hAnsi="Times New Roman"/>
          <w:color w:val="000000"/>
        </w:rPr>
        <w:t xml:space="preserve"> musi przewidzieć wszystkie okoliczności, które mogą mieć wpływ na cenę </w:t>
      </w:r>
      <w:r w:rsidR="00202F25" w:rsidRPr="00533088">
        <w:rPr>
          <w:rFonts w:ascii="Times New Roman" w:hAnsi="Times New Roman"/>
          <w:color w:val="000000"/>
        </w:rPr>
        <w:br/>
        <w:t xml:space="preserve">za wykonanie przedmiotu zamówienia. Rurociągi należy zaprojektować w miarę możliwości </w:t>
      </w:r>
      <w:r w:rsidR="00202F25" w:rsidRPr="00533088">
        <w:rPr>
          <w:rFonts w:ascii="Times New Roman" w:hAnsi="Times New Roman"/>
          <w:color w:val="000000"/>
        </w:rPr>
        <w:br/>
        <w:t>w skrajniach dróg, w których zlokalizowana będzie projektowana trasa sieci wodociągowej. Przed przyjęciem trasy projektowanej sieci należy przeprowadzić wizję lokalną w terenie. Na końcówkach sieci oraz w miejscach niezbędnych ze względu na przepisy p. poż. należy przewidzieć hydranty przeciwpożarowe. Należy przewidzieć zasuwy odcinające na węzłach końcowych. W przypadku przejścia rurociągiem pod ciekami podstawowymi lub konieczności pompowania wody z wykopów w celu ich odwodnienia należy, jeżeli to konieczne sporządzić operat wodnoprawny i uzyskać pozwolenie wodnoprawne. Ocenę głębokości występowania zwierciadła wody gruntowej należy potwierdzić badaniem geotechnicznym, wykonanym przez uprawnionego geologa. Do prac ziemnych należy przewidzieć w projekcie prawidłowe zagęszczenie gruntu po zasypaniu wykopu. Przejścia poprzeczne pod drogami, ciekami, terenem kolejowym i innymi przeszkodami należy zaprojektować jako wykonane przeciskami lub przewiertami sterowanymi w rurach osłonowych stalowych lub PEHD. Należy uwzględnić możliwość budowy sieci wodociągowej metodą przewiertu sterowanego.</w:t>
      </w:r>
    </w:p>
    <w:p w14:paraId="0C579095" w14:textId="400EC504" w:rsidR="00202F25" w:rsidRPr="00533088" w:rsidRDefault="00533088" w:rsidP="00533088">
      <w:pPr>
        <w:tabs>
          <w:tab w:val="left" w:pos="142"/>
        </w:tabs>
        <w:spacing w:after="120"/>
        <w:jc w:val="both"/>
        <w:rPr>
          <w:rFonts w:ascii="Times New Roman" w:hAnsi="Times New Roman"/>
          <w:color w:val="000000"/>
        </w:rPr>
      </w:pPr>
      <w:r>
        <w:rPr>
          <w:rFonts w:ascii="Times New Roman" w:hAnsi="Times New Roman"/>
          <w:color w:val="000000"/>
        </w:rPr>
        <w:t xml:space="preserve">3. </w:t>
      </w:r>
      <w:r w:rsidR="00202F25" w:rsidRPr="00533088">
        <w:rPr>
          <w:rFonts w:ascii="Times New Roman" w:hAnsi="Times New Roman"/>
          <w:color w:val="000000"/>
        </w:rPr>
        <w:t>Zakres zamówienia obejmuje:</w:t>
      </w:r>
    </w:p>
    <w:p w14:paraId="16526266"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weryfikację koncepcji trasy wodociągu lub zaproponowanie nowej trasy,</w:t>
      </w:r>
    </w:p>
    <w:p w14:paraId="7195945B"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lastRenderedPageBreak/>
        <w:t>uzyskanie map do celów projektowych,</w:t>
      </w:r>
    </w:p>
    <w:p w14:paraId="126954D5" w14:textId="317F45A9"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 xml:space="preserve">uzyskanie zgód właścicieli wszystkich nieruchomości objętych inwestycją (bądź osób prawnie usankcjonowanych do dysponowania nieruchomością) w celu zapewnienia prawa do wejścia na teren nieruchomości dla prowadzenia na nich budowy inwestycji. Zgoda ma być wyrażona </w:t>
      </w:r>
      <w:r>
        <w:rPr>
          <w:rFonts w:ascii="Times New Roman" w:hAnsi="Times New Roman"/>
          <w:color w:val="000000"/>
        </w:rPr>
        <w:br/>
      </w:r>
      <w:r w:rsidRPr="00202F25">
        <w:rPr>
          <w:rFonts w:ascii="Times New Roman" w:hAnsi="Times New Roman"/>
          <w:color w:val="000000"/>
        </w:rPr>
        <w:t>w formie pisemnej – umowy z załącznikiem graficznym w postaci mapy sytuacyjno-wysokościowej obrazującej uzgodniony przebieg sieci wodociągowej. Na podstawie uzyskanych zgód Wykonawca przygotuje dokumentacje umożliwiającą pozyskanie przez Zamawiającego służebności przesyłu w formie aktu notarialnego dla gruntów, po których prowadzona będzie sieć wodociągowa. W przypadku braku możliwości ustanowienia służebności przesyłu w formie aktu notarialnego Wykonawca przygotuje dokumentację umożliwiającą ustanowienie służebności przesyłu w drodze postepowania sądowego.</w:t>
      </w:r>
    </w:p>
    <w:p w14:paraId="6DE826E6" w14:textId="77777777" w:rsidR="00202F25" w:rsidRPr="00202F25" w:rsidRDefault="00202F25" w:rsidP="00202F25">
      <w:p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Na dzień ogłoszenia postępowania zakłada się projektowanie sieci w działkach:</w:t>
      </w:r>
    </w:p>
    <w:p w14:paraId="2BEEFDBD" w14:textId="59E19882" w:rsidR="00625D0E" w:rsidRPr="00625D0E" w:rsidRDefault="005A4792" w:rsidP="005A4792">
      <w:pPr>
        <w:suppressLineNumbers/>
        <w:autoSpaceDE w:val="0"/>
        <w:autoSpaceDN w:val="0"/>
        <w:adjustRightInd w:val="0"/>
        <w:spacing w:line="240" w:lineRule="auto"/>
        <w:contextualSpacing/>
        <w:jc w:val="both"/>
        <w:rPr>
          <w:rFonts w:ascii="Times New Roman" w:hAnsi="Times New Roman"/>
          <w:color w:val="000000"/>
        </w:rPr>
      </w:pPr>
      <w:r>
        <w:rPr>
          <w:rFonts w:ascii="Times New Roman" w:hAnsi="Times New Roman"/>
          <w:color w:val="000000"/>
        </w:rPr>
        <w:t xml:space="preserve">         - 92/11, 92/12, 79, 223.12</w:t>
      </w:r>
      <w:r w:rsidR="00625D0E" w:rsidRPr="00625D0E">
        <w:rPr>
          <w:rFonts w:ascii="Times New Roman" w:hAnsi="Times New Roman"/>
          <w:color w:val="000000"/>
        </w:rPr>
        <w:t xml:space="preserve"> - właściciel Gmina Siechnice,</w:t>
      </w:r>
    </w:p>
    <w:p w14:paraId="0A890DEF" w14:textId="3E4BF489" w:rsidR="00625D0E" w:rsidRPr="00625D0E" w:rsidRDefault="005A4792" w:rsidP="005A4792">
      <w:pPr>
        <w:suppressLineNumbers/>
        <w:autoSpaceDE w:val="0"/>
        <w:autoSpaceDN w:val="0"/>
        <w:adjustRightInd w:val="0"/>
        <w:spacing w:line="240" w:lineRule="auto"/>
        <w:contextualSpacing/>
        <w:jc w:val="both"/>
        <w:rPr>
          <w:rFonts w:ascii="Times New Roman" w:hAnsi="Times New Roman"/>
          <w:color w:val="000000"/>
        </w:rPr>
      </w:pPr>
      <w:r>
        <w:rPr>
          <w:rFonts w:ascii="Times New Roman" w:hAnsi="Times New Roman"/>
          <w:color w:val="000000"/>
        </w:rPr>
        <w:t xml:space="preserve">         - 22/3, 95</w:t>
      </w:r>
      <w:r w:rsidR="00625D0E" w:rsidRPr="00625D0E">
        <w:rPr>
          <w:rFonts w:ascii="Times New Roman" w:hAnsi="Times New Roman"/>
          <w:color w:val="000000"/>
        </w:rPr>
        <w:t xml:space="preserve"> – właściciel Zarząd Powiatu Wrocławskiego,</w:t>
      </w:r>
    </w:p>
    <w:p w14:paraId="46E84E3C" w14:textId="4918740B" w:rsidR="00625D0E" w:rsidRPr="00625D0E" w:rsidRDefault="005A4792" w:rsidP="005A4792">
      <w:pPr>
        <w:suppressLineNumbers/>
        <w:autoSpaceDE w:val="0"/>
        <w:autoSpaceDN w:val="0"/>
        <w:adjustRightInd w:val="0"/>
        <w:spacing w:line="240" w:lineRule="auto"/>
        <w:contextualSpacing/>
        <w:jc w:val="both"/>
        <w:rPr>
          <w:rFonts w:ascii="Times New Roman" w:hAnsi="Times New Roman"/>
          <w:color w:val="000000"/>
        </w:rPr>
      </w:pPr>
      <w:r>
        <w:rPr>
          <w:rFonts w:ascii="Times New Roman" w:hAnsi="Times New Roman"/>
          <w:color w:val="000000"/>
        </w:rPr>
        <w:t xml:space="preserve">        </w:t>
      </w:r>
      <w:r w:rsidR="00625D0E" w:rsidRPr="00625D0E">
        <w:rPr>
          <w:rFonts w:ascii="Times New Roman" w:hAnsi="Times New Roman"/>
          <w:color w:val="000000"/>
        </w:rPr>
        <w:t xml:space="preserve"> - </w:t>
      </w:r>
      <w:r>
        <w:rPr>
          <w:rFonts w:ascii="Times New Roman" w:hAnsi="Times New Roman"/>
          <w:color w:val="000000"/>
        </w:rPr>
        <w:t xml:space="preserve">120, 186 - </w:t>
      </w:r>
      <w:r w:rsidR="00625D0E" w:rsidRPr="00625D0E">
        <w:rPr>
          <w:rFonts w:ascii="Times New Roman" w:hAnsi="Times New Roman"/>
          <w:color w:val="000000"/>
        </w:rPr>
        <w:t xml:space="preserve">właściciel </w:t>
      </w:r>
      <w:r>
        <w:rPr>
          <w:rFonts w:ascii="Times New Roman" w:hAnsi="Times New Roman"/>
          <w:color w:val="000000"/>
        </w:rPr>
        <w:t>Zarząd Województwa Dolnośląskiego we Wrocławiu</w:t>
      </w:r>
      <w:r w:rsidR="00625D0E" w:rsidRPr="00625D0E">
        <w:rPr>
          <w:rFonts w:ascii="Times New Roman" w:hAnsi="Times New Roman"/>
          <w:color w:val="000000"/>
        </w:rPr>
        <w:t>,</w:t>
      </w:r>
    </w:p>
    <w:p w14:paraId="0F0B02A0" w14:textId="26D2315E" w:rsidR="00625D0E" w:rsidRDefault="005A4792" w:rsidP="005A4792">
      <w:pPr>
        <w:suppressLineNumbers/>
        <w:autoSpaceDE w:val="0"/>
        <w:autoSpaceDN w:val="0"/>
        <w:adjustRightInd w:val="0"/>
        <w:spacing w:line="240" w:lineRule="auto"/>
        <w:contextualSpacing/>
        <w:jc w:val="both"/>
        <w:rPr>
          <w:rFonts w:ascii="Times New Roman" w:hAnsi="Times New Roman"/>
          <w:color w:val="000000"/>
        </w:rPr>
      </w:pPr>
      <w:r>
        <w:rPr>
          <w:rFonts w:ascii="Times New Roman" w:hAnsi="Times New Roman"/>
          <w:color w:val="000000"/>
        </w:rPr>
        <w:t xml:space="preserve">         - 194/3 – właściciel Dolnośląska Służba Dróg i Kolei we Wrocławiu</w:t>
      </w:r>
      <w:r w:rsidR="00625D0E" w:rsidRPr="00625D0E">
        <w:rPr>
          <w:rFonts w:ascii="Times New Roman" w:hAnsi="Times New Roman"/>
          <w:color w:val="000000"/>
        </w:rPr>
        <w:t>,</w:t>
      </w:r>
    </w:p>
    <w:p w14:paraId="68BCA768" w14:textId="266C255C" w:rsidR="005A4792" w:rsidRPr="00625D0E" w:rsidRDefault="005A4792" w:rsidP="005A4792">
      <w:pPr>
        <w:suppressLineNumbers/>
        <w:autoSpaceDE w:val="0"/>
        <w:autoSpaceDN w:val="0"/>
        <w:adjustRightInd w:val="0"/>
        <w:spacing w:line="240" w:lineRule="auto"/>
        <w:contextualSpacing/>
        <w:jc w:val="both"/>
        <w:rPr>
          <w:rFonts w:ascii="Times New Roman" w:hAnsi="Times New Roman"/>
          <w:color w:val="000000"/>
        </w:rPr>
      </w:pPr>
      <w:r>
        <w:rPr>
          <w:rFonts w:ascii="Times New Roman" w:hAnsi="Times New Roman"/>
          <w:color w:val="000000"/>
        </w:rPr>
        <w:t xml:space="preserve">         - 185/5 – Polskie Koleje Państwowe,</w:t>
      </w:r>
    </w:p>
    <w:p w14:paraId="347063EE" w14:textId="4DE9A745" w:rsidR="00625D0E" w:rsidRPr="00625D0E" w:rsidRDefault="005A4792" w:rsidP="005A4792">
      <w:pPr>
        <w:suppressLineNumbers/>
        <w:autoSpaceDE w:val="0"/>
        <w:autoSpaceDN w:val="0"/>
        <w:adjustRightInd w:val="0"/>
        <w:spacing w:line="240" w:lineRule="auto"/>
        <w:contextualSpacing/>
        <w:jc w:val="both"/>
        <w:rPr>
          <w:rFonts w:ascii="Times New Roman" w:hAnsi="Times New Roman"/>
          <w:color w:val="000000"/>
        </w:rPr>
      </w:pPr>
      <w:r>
        <w:rPr>
          <w:rFonts w:ascii="Times New Roman" w:hAnsi="Times New Roman"/>
          <w:color w:val="000000"/>
        </w:rPr>
        <w:t xml:space="preserve">         - 194/4 – właściciel</w:t>
      </w:r>
      <w:r w:rsidR="00625D0E" w:rsidRPr="00625D0E">
        <w:rPr>
          <w:rFonts w:ascii="Times New Roman" w:hAnsi="Times New Roman"/>
          <w:color w:val="000000"/>
        </w:rPr>
        <w:t xml:space="preserve"> prywatn</w:t>
      </w:r>
      <w:r>
        <w:rPr>
          <w:rFonts w:ascii="Times New Roman" w:hAnsi="Times New Roman"/>
          <w:color w:val="000000"/>
        </w:rPr>
        <w:t>y</w:t>
      </w:r>
      <w:r w:rsidR="00625D0E" w:rsidRPr="00625D0E">
        <w:rPr>
          <w:rFonts w:ascii="Times New Roman" w:hAnsi="Times New Roman"/>
          <w:color w:val="000000"/>
        </w:rPr>
        <w:t>.</w:t>
      </w:r>
    </w:p>
    <w:p w14:paraId="168F949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niezbędnych dokumentów do uzyskania wymaganymi przepisami opinii, uzgodnień oraz decyzji koniecznych do uzyskania pozwolenia na budowę,</w:t>
      </w:r>
    </w:p>
    <w:p w14:paraId="1D443841"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projektu budowlanego i wykonawczego z wszystkimi uzgodnieniami w formie papierowej (3 egzemplarze) i w wersji elektronicznej (1 sztuka),</w:t>
      </w:r>
    </w:p>
    <w:p w14:paraId="5D2ECF75"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przedmiaru i kosztorysu inwestorskiego – 2 egzemplarze,</w:t>
      </w:r>
    </w:p>
    <w:p w14:paraId="67D99E0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planu bezpieczeństwa i ochrony zdrowia (BIOZ) – 2 egzemplarze,</w:t>
      </w:r>
    </w:p>
    <w:p w14:paraId="229093A4"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specyfikacji technicznej wykonania i odbioru robót – 2 egzemplarze,</w:t>
      </w:r>
    </w:p>
    <w:p w14:paraId="1F7CC249"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wykonanie badań geologicznych – 2 egzemplarze,</w:t>
      </w:r>
    </w:p>
    <w:p w14:paraId="10363DD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 xml:space="preserve">pozostałe opracowania niewymienione w niniejszym opisie oraz inne wymagane przepisami prawa oraz niezbędne dla prawidłowej realizacji robót budowlanych, wynikające z wymagań jednostek opiniujących i uzgadniających bądź wynikające z przyjętych rozwiązań projektowych, </w:t>
      </w:r>
    </w:p>
    <w:p w14:paraId="70DBFC2D" w14:textId="5F1C10E7" w:rsidR="00202F25" w:rsidRPr="00533088" w:rsidRDefault="00202F25" w:rsidP="00533088">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projekt organizacji ruchu i odbudowy nawierzchni,</w:t>
      </w:r>
    </w:p>
    <w:p w14:paraId="3C5906AD" w14:textId="0EB3F96E" w:rsidR="00F3783B" w:rsidRPr="00533088" w:rsidRDefault="00533088" w:rsidP="00533088">
      <w:pPr>
        <w:tabs>
          <w:tab w:val="left" w:pos="142"/>
        </w:tabs>
        <w:spacing w:after="120"/>
        <w:jc w:val="both"/>
        <w:rPr>
          <w:rFonts w:ascii="Times New Roman" w:hAnsi="Times New Roman"/>
        </w:rPr>
      </w:pPr>
      <w:r>
        <w:rPr>
          <w:rFonts w:ascii="Times New Roman" w:hAnsi="Times New Roman"/>
        </w:rPr>
        <w:t xml:space="preserve">4. </w:t>
      </w:r>
      <w:r w:rsidR="00F3783B" w:rsidRPr="00533088">
        <w:rPr>
          <w:rFonts w:ascii="Times New Roman" w:hAnsi="Times New Roman"/>
        </w:rPr>
        <w:t>Dokumentacja projektowa musi zostać wykonana zgodnie z obowiązującymi przepisami,</w:t>
      </w:r>
      <w:r w:rsidR="00F3783B" w:rsidRPr="00533088">
        <w:rPr>
          <w:rFonts w:ascii="Times New Roman" w:hAnsi="Times New Roman"/>
        </w:rPr>
        <w:br/>
        <w:t xml:space="preserve"> a w szczególności spełniać wymagania: </w:t>
      </w:r>
    </w:p>
    <w:p w14:paraId="39884EDC" w14:textId="77777777" w:rsidR="00F3783B" w:rsidRDefault="00F3783B" w:rsidP="00000B4A">
      <w:pPr>
        <w:pStyle w:val="Akapitzlist"/>
        <w:numPr>
          <w:ilvl w:val="0"/>
          <w:numId w:val="16"/>
        </w:numPr>
        <w:tabs>
          <w:tab w:val="left" w:pos="142"/>
        </w:tabs>
        <w:spacing w:after="120"/>
        <w:jc w:val="both"/>
        <w:rPr>
          <w:rFonts w:ascii="Times New Roman" w:hAnsi="Times New Roman"/>
        </w:rPr>
      </w:pPr>
      <w:r w:rsidRPr="00F3783B">
        <w:rPr>
          <w:rFonts w:ascii="Times New Roman" w:hAnsi="Times New Roman"/>
        </w:rPr>
        <w:t xml:space="preserve">ustawy z dnia 7 lipca 1994 r. – Prawo Budowlane, </w:t>
      </w:r>
    </w:p>
    <w:p w14:paraId="12B3F854" w14:textId="65804400"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ozporządzeni</w:t>
      </w:r>
      <w:r w:rsidR="00F3783B">
        <w:rPr>
          <w:rFonts w:ascii="Times New Roman" w:hAnsi="Times New Roman"/>
        </w:rPr>
        <w:t>a</w:t>
      </w:r>
      <w:r w:rsidR="00F3783B" w:rsidRPr="00F3783B">
        <w:rPr>
          <w:rFonts w:ascii="Times New Roman" w:hAnsi="Times New Roman"/>
        </w:rPr>
        <w:t xml:space="preserve"> Ministra Transportu, Budownictwa i Gospodarki Morskiej z dnia 11 września 2020 r. w sprawie szczegółowego zakresu i formy projektu budowlanego, </w:t>
      </w:r>
    </w:p>
    <w:p w14:paraId="4B616AA4" w14:textId="776D1D79"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 xml:space="preserve">ozporządzenia Ministra Infrastruktury z dnia 2 września 2004 r. w sprawie szczegółowego zakresu i formy dokumentacji projektowej, specyfikacji technicznych wykonania i odbioru robót budowlanych oraz programu funkcjonalno-użytkowego, </w:t>
      </w:r>
    </w:p>
    <w:p w14:paraId="3756C565" w14:textId="081ED144"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 xml:space="preserve">ozporządzenie Ministra z dnia 23 czerwca 2003 r. w sprawie informacji dotyczącej bezpieczeństwa i ochrony zdrowia oraz planu bezpieczeństwa i ochrony zdrowia, </w:t>
      </w:r>
    </w:p>
    <w:p w14:paraId="1A8D1D56" w14:textId="77777777" w:rsidR="00F3783B" w:rsidRDefault="00F3783B" w:rsidP="00000B4A">
      <w:pPr>
        <w:pStyle w:val="Akapitzlist"/>
        <w:numPr>
          <w:ilvl w:val="0"/>
          <w:numId w:val="16"/>
        </w:numPr>
        <w:tabs>
          <w:tab w:val="left" w:pos="142"/>
        </w:tabs>
        <w:spacing w:after="120"/>
        <w:jc w:val="both"/>
        <w:rPr>
          <w:rFonts w:ascii="Times New Roman" w:hAnsi="Times New Roman"/>
        </w:rPr>
      </w:pPr>
      <w:r w:rsidRPr="00F3783B">
        <w:rPr>
          <w:rFonts w:ascii="Times New Roman" w:hAnsi="Times New Roman"/>
        </w:rPr>
        <w:t xml:space="preserve">ustawy z dnia 3 października 2008 roku o udostępnieniu informacji o środowisku i jego ochronie, udziale społeczeństwa w ochronie środowiska oraz o ocenach oddziaływania na środowisko, </w:t>
      </w:r>
    </w:p>
    <w:p w14:paraId="211CDBB6" w14:textId="5A735CA6" w:rsidR="00202F25"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u</w:t>
      </w:r>
      <w:r w:rsidR="00F3783B" w:rsidRPr="00F3783B">
        <w:rPr>
          <w:rFonts w:ascii="Times New Roman" w:hAnsi="Times New Roman"/>
        </w:rPr>
        <w:t xml:space="preserve">stawy z dnia 27 kwietnia 2001 r. Prawo ochrony środowiska, </w:t>
      </w:r>
    </w:p>
    <w:p w14:paraId="2F375476" w14:textId="7936D6A4" w:rsidR="00F3783B" w:rsidRP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u</w:t>
      </w:r>
      <w:r w:rsidR="00F3783B" w:rsidRPr="00F3783B">
        <w:rPr>
          <w:rFonts w:ascii="Times New Roman" w:hAnsi="Times New Roman"/>
        </w:rPr>
        <w:t>staw</w:t>
      </w:r>
      <w:r>
        <w:rPr>
          <w:rFonts w:ascii="Times New Roman" w:hAnsi="Times New Roman"/>
        </w:rPr>
        <w:t>y</w:t>
      </w:r>
      <w:r w:rsidR="00F3783B" w:rsidRPr="00F3783B">
        <w:rPr>
          <w:rFonts w:ascii="Times New Roman" w:hAnsi="Times New Roman"/>
        </w:rPr>
        <w:t xml:space="preserve"> z dnia 20 lipca 2017 r. Prawo wodne.</w:t>
      </w:r>
    </w:p>
    <w:p w14:paraId="62741E35" w14:textId="61251544" w:rsidR="009452A0" w:rsidRPr="00533088" w:rsidRDefault="00533088" w:rsidP="00533088">
      <w:pPr>
        <w:tabs>
          <w:tab w:val="left" w:pos="142"/>
        </w:tabs>
        <w:spacing w:after="120"/>
        <w:jc w:val="both"/>
        <w:rPr>
          <w:rFonts w:ascii="Times New Roman" w:hAnsi="Times New Roman"/>
        </w:rPr>
      </w:pPr>
      <w:r>
        <w:rPr>
          <w:rFonts w:ascii="Times New Roman" w:hAnsi="Times New Roman"/>
        </w:rPr>
        <w:t xml:space="preserve">5. </w:t>
      </w:r>
      <w:r w:rsidR="00BB782B" w:rsidRPr="00533088">
        <w:rPr>
          <w:rFonts w:ascii="Times New Roman" w:hAnsi="Times New Roman"/>
        </w:rPr>
        <w:t>Zakres zamówienia obejmuje także u</w:t>
      </w:r>
      <w:r w:rsidR="005A59B7" w:rsidRPr="00533088">
        <w:rPr>
          <w:rFonts w:ascii="Times New Roman" w:hAnsi="Times New Roman"/>
        </w:rPr>
        <w:t>zyskanie stosownych z</w:t>
      </w:r>
      <w:r w:rsidR="00310D86" w:rsidRPr="00533088">
        <w:rPr>
          <w:rFonts w:ascii="Times New Roman" w:hAnsi="Times New Roman"/>
        </w:rPr>
        <w:t xml:space="preserve">gód i pozwoleń wraz </w:t>
      </w:r>
      <w:r w:rsidR="00F3783B" w:rsidRPr="00533088">
        <w:rPr>
          <w:rFonts w:ascii="Times New Roman" w:hAnsi="Times New Roman"/>
        </w:rPr>
        <w:t>z</w:t>
      </w:r>
      <w:r w:rsidR="005A59B7" w:rsidRPr="00533088">
        <w:rPr>
          <w:rFonts w:ascii="Times New Roman" w:hAnsi="Times New Roman"/>
        </w:rPr>
        <w:t xml:space="preserve"> decyzją pozwol</w:t>
      </w:r>
      <w:r w:rsidR="00A84591" w:rsidRPr="00533088">
        <w:rPr>
          <w:rFonts w:ascii="Times New Roman" w:hAnsi="Times New Roman"/>
        </w:rPr>
        <w:t xml:space="preserve">enia na budowę </w:t>
      </w:r>
      <w:r w:rsidR="00F3783B" w:rsidRPr="00533088">
        <w:rPr>
          <w:rFonts w:ascii="Times New Roman" w:hAnsi="Times New Roman"/>
        </w:rPr>
        <w:t>lub ostatecznego zgłoszenia zamiaru wykonywania budowy lub robót budowlanych niewymagających pozwolenia na budowę.</w:t>
      </w:r>
    </w:p>
    <w:p w14:paraId="7308C0C1" w14:textId="03C8BA94" w:rsidR="009452A0" w:rsidRPr="00533088" w:rsidRDefault="00533088" w:rsidP="00533088">
      <w:pPr>
        <w:tabs>
          <w:tab w:val="left" w:pos="142"/>
        </w:tabs>
        <w:spacing w:after="120"/>
        <w:jc w:val="both"/>
        <w:rPr>
          <w:rFonts w:ascii="Times New Roman" w:hAnsi="Times New Roman"/>
        </w:rPr>
      </w:pPr>
      <w:r>
        <w:rPr>
          <w:rFonts w:ascii="Times New Roman" w:hAnsi="Times New Roman"/>
        </w:rPr>
        <w:lastRenderedPageBreak/>
        <w:t xml:space="preserve">6. </w:t>
      </w:r>
      <w:r w:rsidR="009452A0" w:rsidRPr="00533088">
        <w:rPr>
          <w:rFonts w:ascii="Times New Roman" w:hAnsi="Times New Roman"/>
        </w:rPr>
        <w:t>Wszystkie części dokumentacji projektowej powinny być podpisane przez projektantów poszczególnych branż/wykonawców kosztorysów i przedmiarów oraz przez głównego projektanta.</w:t>
      </w:r>
    </w:p>
    <w:p w14:paraId="3B11448E" w14:textId="0E525BFC" w:rsidR="009452A0" w:rsidRPr="00533088" w:rsidRDefault="00533088" w:rsidP="00533088">
      <w:pPr>
        <w:tabs>
          <w:tab w:val="left" w:pos="142"/>
        </w:tabs>
        <w:spacing w:after="120"/>
        <w:jc w:val="both"/>
        <w:rPr>
          <w:rFonts w:ascii="Times New Roman" w:hAnsi="Times New Roman"/>
        </w:rPr>
      </w:pPr>
      <w:r>
        <w:rPr>
          <w:rFonts w:ascii="Times New Roman" w:hAnsi="Times New Roman"/>
        </w:rPr>
        <w:t xml:space="preserve">7. </w:t>
      </w:r>
      <w:r w:rsidR="009452A0" w:rsidRPr="00533088">
        <w:rPr>
          <w:rFonts w:ascii="Times New Roman" w:hAnsi="Times New Roman"/>
        </w:rPr>
        <w:t>Wykonawca wraz z protokołem przekazania dokumentacji złoży pisemne oświadczenie, iż jest ona kompletna, kompleksowa, uzgodniona między branżami i w pełni wystarcza do realizacji przedmiotowego zadania.</w:t>
      </w:r>
    </w:p>
    <w:p w14:paraId="207FC4DE" w14:textId="53810A8B" w:rsidR="008661C4" w:rsidRPr="00533088" w:rsidRDefault="00533088" w:rsidP="00533088">
      <w:pPr>
        <w:tabs>
          <w:tab w:val="left" w:pos="142"/>
        </w:tabs>
        <w:spacing w:after="120"/>
        <w:jc w:val="both"/>
        <w:rPr>
          <w:rFonts w:ascii="Times New Roman" w:hAnsi="Times New Roman"/>
        </w:rPr>
      </w:pPr>
      <w:r>
        <w:rPr>
          <w:rFonts w:ascii="Times New Roman" w:hAnsi="Times New Roman"/>
        </w:rPr>
        <w:t xml:space="preserve">8. </w:t>
      </w:r>
      <w:r w:rsidR="009452A0" w:rsidRPr="00533088">
        <w:rPr>
          <w:rFonts w:ascii="Times New Roman" w:hAnsi="Times New Roman"/>
        </w:rPr>
        <w:t>Wykonawca będzie zobowiązany zapewnić minimalizację kosztów wykonawstwa i użytkowania obiektu przy zapewnieniu wysokiej jakości elementów konstrukcyjnych.</w:t>
      </w:r>
    </w:p>
    <w:p w14:paraId="5D63DF0C" w14:textId="77777777" w:rsidR="00202F25" w:rsidRPr="00202F25" w:rsidRDefault="00202F25" w:rsidP="00202F25">
      <w:pPr>
        <w:pStyle w:val="Akapitzlist"/>
        <w:spacing w:after="0"/>
        <w:jc w:val="both"/>
        <w:rPr>
          <w:rFonts w:ascii="Times New Roman" w:eastAsia="Times New Roman" w:hAnsi="Times New Roman"/>
          <w:b/>
          <w:lang w:eastAsia="pl-PL"/>
        </w:rPr>
      </w:pPr>
    </w:p>
    <w:p w14:paraId="326E8DD5" w14:textId="6E5C1378" w:rsidR="002A20D7" w:rsidRPr="00B313BD" w:rsidRDefault="002A20D7" w:rsidP="00B313BD">
      <w:pPr>
        <w:spacing w:after="0"/>
        <w:jc w:val="both"/>
        <w:rPr>
          <w:rFonts w:ascii="Times New Roman" w:eastAsia="Times New Roman" w:hAnsi="Times New Roman"/>
          <w:b/>
          <w:lang w:eastAsia="pl-PL"/>
        </w:rPr>
      </w:pPr>
      <w:r w:rsidRPr="00B313BD">
        <w:rPr>
          <w:rFonts w:ascii="Times New Roman" w:eastAsia="Times New Roman" w:hAnsi="Times New Roman"/>
          <w:b/>
          <w:lang w:eastAsia="pl-PL"/>
        </w:rPr>
        <w:t xml:space="preserve">Zakres prac </w:t>
      </w:r>
      <w:r w:rsidRPr="00B313BD">
        <w:rPr>
          <w:rFonts w:ascii="Times New Roman" w:hAnsi="Times New Roman"/>
          <w:b/>
        </w:rPr>
        <w:t>projektowych</w:t>
      </w:r>
    </w:p>
    <w:p w14:paraId="5643EA36" w14:textId="77777777" w:rsidR="002A20D7" w:rsidRPr="00E50C97" w:rsidRDefault="002A20D7" w:rsidP="002A20D7">
      <w:pPr>
        <w:spacing w:after="0"/>
        <w:jc w:val="both"/>
        <w:rPr>
          <w:rFonts w:ascii="Times New Roman" w:hAnsi="Times New Roman"/>
          <w:u w:val="single"/>
        </w:rPr>
      </w:pPr>
    </w:p>
    <w:p w14:paraId="043E0E0A" w14:textId="77777777" w:rsidR="002A20D7" w:rsidRPr="00202F25"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202F25">
        <w:rPr>
          <w:rFonts w:ascii="Times New Roman" w:eastAsia="Times New Roman" w:hAnsi="Times New Roman"/>
          <w:lang w:eastAsia="pl-PL"/>
        </w:rPr>
        <w:t xml:space="preserve">Do zakresu opracowań, w ramach realizacji przedmiotu zamówienia, wchodzi </w:t>
      </w:r>
    </w:p>
    <w:p w14:paraId="5BAD4C8E" w14:textId="77777777" w:rsidR="002A20D7" w:rsidRPr="00E50C97" w:rsidRDefault="002A20D7" w:rsidP="00000B4A">
      <w:pPr>
        <w:pStyle w:val="Akapitzlist"/>
        <w:numPr>
          <w:ilvl w:val="0"/>
          <w:numId w:val="7"/>
        </w:numPr>
        <w:tabs>
          <w:tab w:val="left" w:pos="1260"/>
        </w:tabs>
        <w:spacing w:after="0"/>
        <w:jc w:val="both"/>
        <w:rPr>
          <w:rFonts w:ascii="Times New Roman" w:eastAsia="Times New Roman" w:hAnsi="Times New Roman"/>
          <w:lang w:eastAsia="pl-PL"/>
        </w:rPr>
      </w:pPr>
      <w:r w:rsidRPr="00E50C97">
        <w:rPr>
          <w:rFonts w:ascii="Times New Roman" w:eastAsia="Times New Roman" w:hAnsi="Times New Roman"/>
          <w:lang w:eastAsia="pl-PL"/>
        </w:rPr>
        <w:t>wykonanie:</w:t>
      </w:r>
    </w:p>
    <w:p w14:paraId="225EC2E6"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projektu budowlanego, </w:t>
      </w:r>
    </w:p>
    <w:p w14:paraId="2867A6D5"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projektów wykonawczych branżowych, </w:t>
      </w:r>
    </w:p>
    <w:p w14:paraId="2B77F27A"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specyfikacji technicznych wykonania i odbioru robót budowlanych, </w:t>
      </w:r>
    </w:p>
    <w:p w14:paraId="339DF588"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przedmiarów robót, </w:t>
      </w:r>
    </w:p>
    <w:p w14:paraId="5F87E32A" w14:textId="1621CA4B" w:rsidR="00DA28F3" w:rsidRPr="00202F25"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kosztorysów inwestorskich, </w:t>
      </w:r>
    </w:p>
    <w:p w14:paraId="7B22A9BB" w14:textId="70FC0171"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informacji dotyczącej bezpieczeństwa i ochrony zdrowia ze względu na specyfikę, zgodnie z Rozporządzeniem Ministra Infrastruktury z dnia 23 czerwca </w:t>
      </w:r>
      <w:r w:rsidR="00C24E0A" w:rsidRPr="00E50C97">
        <w:rPr>
          <w:rFonts w:ascii="Times New Roman" w:hAnsi="Times New Roman"/>
          <w:lang w:eastAsia="pl-PL"/>
        </w:rPr>
        <w:t>2003 r.</w:t>
      </w:r>
      <w:r w:rsidRPr="00E50C97">
        <w:rPr>
          <w:rFonts w:ascii="Times New Roman" w:hAnsi="Times New Roman"/>
          <w:lang w:eastAsia="pl-PL"/>
        </w:rPr>
        <w:t xml:space="preserve"> w sprawie informacji dotyczącej bezpieczeństwa i ochrony zdrowia oraz planu bezpieczeństwa </w:t>
      </w:r>
      <w:r>
        <w:rPr>
          <w:rFonts w:ascii="Times New Roman" w:hAnsi="Times New Roman"/>
          <w:lang w:eastAsia="pl-PL"/>
        </w:rPr>
        <w:br/>
      </w:r>
      <w:r w:rsidRPr="00E50C97">
        <w:rPr>
          <w:rFonts w:ascii="Times New Roman" w:hAnsi="Times New Roman"/>
          <w:lang w:eastAsia="pl-PL"/>
        </w:rPr>
        <w:t xml:space="preserve">i ochrony zdrowia (Dz. U. z </w:t>
      </w:r>
      <w:r w:rsidR="00C24E0A" w:rsidRPr="00E50C97">
        <w:rPr>
          <w:rFonts w:ascii="Times New Roman" w:hAnsi="Times New Roman"/>
          <w:lang w:eastAsia="pl-PL"/>
        </w:rPr>
        <w:t>2003 r.</w:t>
      </w:r>
      <w:r w:rsidRPr="00E50C97">
        <w:rPr>
          <w:rFonts w:ascii="Times New Roman" w:hAnsi="Times New Roman"/>
          <w:lang w:eastAsia="pl-PL"/>
        </w:rPr>
        <w:t xml:space="preserve"> Nr 120, poz. 1126</w:t>
      </w:r>
      <w:r w:rsidR="00C24E0A" w:rsidRPr="00E50C97">
        <w:rPr>
          <w:rFonts w:ascii="Times New Roman" w:hAnsi="Times New Roman"/>
          <w:lang w:eastAsia="pl-PL"/>
        </w:rPr>
        <w:t>)</w:t>
      </w:r>
      <w:r w:rsidRPr="00E50C97">
        <w:rPr>
          <w:rFonts w:ascii="Times New Roman" w:hAnsi="Times New Roman"/>
          <w:lang w:eastAsia="pl-PL"/>
        </w:rPr>
        <w:t xml:space="preserve"> </w:t>
      </w:r>
    </w:p>
    <w:p w14:paraId="7BD66537" w14:textId="77777777" w:rsidR="002A20D7" w:rsidRPr="00E50C97" w:rsidRDefault="002A20D7" w:rsidP="00000B4A">
      <w:pPr>
        <w:pStyle w:val="Akapitzlist"/>
        <w:numPr>
          <w:ilvl w:val="0"/>
          <w:numId w:val="7"/>
        </w:numPr>
        <w:tabs>
          <w:tab w:val="left" w:pos="1260"/>
        </w:tabs>
        <w:spacing w:after="0"/>
        <w:jc w:val="both"/>
        <w:rPr>
          <w:rFonts w:ascii="Times New Roman" w:hAnsi="Times New Roman"/>
          <w:lang w:eastAsia="pl-PL"/>
        </w:rPr>
      </w:pPr>
      <w:r w:rsidRPr="00E50C97">
        <w:rPr>
          <w:rFonts w:ascii="Times New Roman" w:eastAsia="Times New Roman" w:hAnsi="Times New Roman"/>
          <w:lang w:eastAsia="pl-PL"/>
        </w:rPr>
        <w:t>uzyskanie</w:t>
      </w:r>
      <w:r w:rsidRPr="00E50C97">
        <w:rPr>
          <w:rFonts w:ascii="Times New Roman" w:hAnsi="Times New Roman"/>
          <w:lang w:eastAsia="pl-PL"/>
        </w:rPr>
        <w:t xml:space="preserve"> decyzji pozwolenia na budowę lub odpowiednio zaświadczenia o braku sprzeciwu dla robót niewymagających pozwolenia na budowę.</w:t>
      </w:r>
    </w:p>
    <w:p w14:paraId="7BE59DD6" w14:textId="69774149" w:rsidR="0053019A" w:rsidRPr="00B313BD"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E50C97">
        <w:rPr>
          <w:rFonts w:ascii="Times New Roman" w:eastAsia="Times New Roman" w:hAnsi="Times New Roman"/>
          <w:lang w:eastAsia="pl-PL"/>
        </w:rPr>
        <w:t>W szczególności, Wykonawca zobowiązany będzie do opracowania dokumentacji</w:t>
      </w:r>
      <w:r w:rsidR="00B313BD">
        <w:rPr>
          <w:rFonts w:ascii="Times New Roman" w:eastAsia="Times New Roman" w:hAnsi="Times New Roman"/>
          <w:lang w:eastAsia="pl-PL"/>
        </w:rPr>
        <w:t xml:space="preserve"> projektowej wraz z</w:t>
      </w:r>
      <w:r w:rsidR="0053019A" w:rsidRPr="00B313BD">
        <w:rPr>
          <w:rFonts w:ascii="Times New Roman" w:hAnsi="Times New Roman"/>
        </w:rPr>
        <w:t xml:space="preserve"> przeniesienie</w:t>
      </w:r>
      <w:r w:rsidR="00B313BD">
        <w:rPr>
          <w:rFonts w:ascii="Times New Roman" w:hAnsi="Times New Roman"/>
        </w:rPr>
        <w:t>m</w:t>
      </w:r>
      <w:r w:rsidR="0053019A" w:rsidRPr="00B313BD">
        <w:rPr>
          <w:rFonts w:ascii="Times New Roman" w:hAnsi="Times New Roman"/>
        </w:rPr>
        <w:t xml:space="preserve"> praw autorskich do dokumentacji z prawem korzystania na polach eksploatacji wymienionych w umowie,</w:t>
      </w:r>
      <w:r w:rsidR="00B313BD">
        <w:rPr>
          <w:rFonts w:ascii="Times New Roman" w:hAnsi="Times New Roman"/>
        </w:rPr>
        <w:t xml:space="preserve"> </w:t>
      </w:r>
      <w:r w:rsidR="0053019A" w:rsidRPr="00B313BD">
        <w:rPr>
          <w:rFonts w:ascii="Times New Roman" w:hAnsi="Times New Roman"/>
        </w:rPr>
        <w:t>udzieleni</w:t>
      </w:r>
      <w:r w:rsidR="00B313BD">
        <w:rPr>
          <w:rFonts w:ascii="Times New Roman" w:hAnsi="Times New Roman"/>
        </w:rPr>
        <w:t>a</w:t>
      </w:r>
      <w:r w:rsidR="0053019A" w:rsidRPr="00B313BD">
        <w:rPr>
          <w:rFonts w:ascii="Times New Roman" w:hAnsi="Times New Roman"/>
        </w:rPr>
        <w:t xml:space="preserve"> rękojmi na wykonaną dokumentację projektową</w:t>
      </w:r>
      <w:r w:rsidR="00B313BD">
        <w:rPr>
          <w:rFonts w:ascii="Times New Roman" w:hAnsi="Times New Roman"/>
        </w:rPr>
        <w:t xml:space="preserve"> oraz</w:t>
      </w:r>
      <w:r w:rsidR="0053019A" w:rsidRPr="00B313BD">
        <w:rPr>
          <w:rFonts w:ascii="Times New Roman" w:hAnsi="Times New Roman"/>
        </w:rPr>
        <w:t xml:space="preserve"> pełnienie nadzoru autorskiego</w:t>
      </w:r>
      <w:r w:rsidR="00B313BD">
        <w:rPr>
          <w:rFonts w:ascii="Times New Roman" w:hAnsi="Times New Roman"/>
        </w:rPr>
        <w:t xml:space="preserve"> przez okres wskazany w umowie.</w:t>
      </w:r>
    </w:p>
    <w:p w14:paraId="32E50332" w14:textId="77777777" w:rsidR="002A20D7" w:rsidRPr="00E50C97"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E50C97">
        <w:rPr>
          <w:rFonts w:ascii="Times New Roman" w:eastAsia="Times New Roman" w:hAnsi="Times New Roman"/>
          <w:lang w:eastAsia="pl-PL"/>
        </w:rPr>
        <w:t>Dokumentację projektową Wykonawca zobowiązuje się wykonać i dostarczyć do siedziby Zamawiającego w 4 egzemplarzach w wersji papierowej oraz 2 egzemplarzach na nośniku elektronicznym.</w:t>
      </w:r>
    </w:p>
    <w:p w14:paraId="16B867AA" w14:textId="77777777" w:rsidR="002A20D7" w:rsidRPr="00E50C97" w:rsidRDefault="002A20D7" w:rsidP="002A20D7">
      <w:pPr>
        <w:spacing w:after="0"/>
        <w:jc w:val="both"/>
        <w:rPr>
          <w:rFonts w:ascii="Times New Roman" w:hAnsi="Times New Roman"/>
          <w:b/>
          <w:color w:val="000000" w:themeColor="text1"/>
        </w:rPr>
      </w:pPr>
    </w:p>
    <w:p w14:paraId="3B6D97B6" w14:textId="77777777" w:rsidR="002A20D7" w:rsidRPr="00B313BD" w:rsidRDefault="002A20D7" w:rsidP="00B313BD">
      <w:pPr>
        <w:spacing w:after="0"/>
        <w:jc w:val="both"/>
        <w:rPr>
          <w:rFonts w:ascii="Times New Roman" w:hAnsi="Times New Roman"/>
          <w:b/>
        </w:rPr>
      </w:pPr>
      <w:r w:rsidRPr="00B313BD">
        <w:rPr>
          <w:rFonts w:ascii="Times New Roman" w:hAnsi="Times New Roman"/>
          <w:b/>
        </w:rPr>
        <w:t>Warunki wykonania dokumentacji projektowej</w:t>
      </w:r>
    </w:p>
    <w:p w14:paraId="41D3260D" w14:textId="77777777" w:rsidR="00B313BD" w:rsidRDefault="00B313BD" w:rsidP="002A20D7">
      <w:pPr>
        <w:tabs>
          <w:tab w:val="left" w:pos="1260"/>
        </w:tabs>
        <w:spacing w:after="0"/>
        <w:jc w:val="both"/>
        <w:rPr>
          <w:rFonts w:ascii="Times New Roman" w:hAnsi="Times New Roman"/>
          <w:color w:val="000000"/>
        </w:rPr>
      </w:pPr>
    </w:p>
    <w:p w14:paraId="7661E85F" w14:textId="1AA833AD" w:rsidR="002A20D7" w:rsidRPr="0053019A" w:rsidRDefault="002A20D7" w:rsidP="002A20D7">
      <w:pPr>
        <w:tabs>
          <w:tab w:val="left" w:pos="1260"/>
        </w:tabs>
        <w:spacing w:after="0"/>
        <w:jc w:val="both"/>
        <w:rPr>
          <w:rFonts w:ascii="Times New Roman" w:hAnsi="Times New Roman"/>
        </w:rPr>
      </w:pPr>
      <w:r w:rsidRPr="0053019A">
        <w:rPr>
          <w:rFonts w:ascii="Times New Roman" w:hAnsi="Times New Roman"/>
          <w:color w:val="000000"/>
        </w:rPr>
        <w:t>Przy realizacji niniejszego przedmiotu zamówienia należy w szczególności</w:t>
      </w:r>
      <w:r w:rsidRPr="0053019A">
        <w:rPr>
          <w:rStyle w:val="Teksttreci"/>
          <w:rFonts w:ascii="Times New Roman" w:hAnsi="Times New Roman"/>
          <w:color w:val="000000"/>
        </w:rPr>
        <w:t xml:space="preserve"> </w:t>
      </w:r>
      <w:r w:rsidRPr="0053019A">
        <w:rPr>
          <w:rFonts w:ascii="Times New Roman" w:hAnsi="Times New Roman"/>
          <w:color w:val="000000"/>
        </w:rPr>
        <w:t>uwzględnić następujące warunki i założenia:</w:t>
      </w:r>
    </w:p>
    <w:p w14:paraId="7426F3FC" w14:textId="7FA51702"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Wykonawca zapewni, przez cały okres realizacji przedmiotu zamówienia i na etapie wykonywania robót budowlanych, skład zespołu projektowego składający się z osób posiadających odpowiednie uprawnienie budowlane do projektowania bez ograniczeń, przynależnych do</w:t>
      </w:r>
      <w:r>
        <w:rPr>
          <w:rStyle w:val="Teksttreci"/>
          <w:color w:val="000000"/>
        </w:rPr>
        <w:t xml:space="preserve"> </w:t>
      </w:r>
      <w:r w:rsidRPr="00E50C97">
        <w:rPr>
          <w:rStyle w:val="Teksttreci"/>
          <w:color w:val="000000"/>
        </w:rPr>
        <w:t>właściwej izby zawodowej we wszystkich specjalnościach niezbędnych do realizacji inwestycji,</w:t>
      </w:r>
      <w:r w:rsidR="00214368">
        <w:rPr>
          <w:rStyle w:val="Teksttreci"/>
          <w:color w:val="000000"/>
        </w:rPr>
        <w:t xml:space="preserve"> w szczególności osoby posiadające uprawnienia i doświadczenie wymagane na etapie postępowania poprzedzającego zawarcie umowy na wykonanie przedmiotowej dokumentacji,</w:t>
      </w:r>
    </w:p>
    <w:p w14:paraId="156B056F" w14:textId="0F85EAED"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 celu prawidłowej oceny zakresu prac projektowych, Zamawiający zaleca przeprowadzenie wizji lokalnej</w:t>
      </w:r>
      <w:r w:rsidR="00214368">
        <w:rPr>
          <w:rStyle w:val="Teksttreci"/>
          <w:color w:val="000000"/>
        </w:rPr>
        <w:t xml:space="preserve"> w terenie realizacji inwestycji</w:t>
      </w:r>
      <w:r w:rsidRPr="00E50C97">
        <w:rPr>
          <w:rStyle w:val="Teksttreci"/>
          <w:color w:val="000000"/>
        </w:rPr>
        <w:t>. Wykonawca we własnym zakresie dokona pomiarów niezbędnych do wykonania prac projektowych,</w:t>
      </w:r>
    </w:p>
    <w:p w14:paraId="45BC229B" w14:textId="596A05E2"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 xml:space="preserve">założenia projektowe w fazie opracowania projektu budowlanego i wykonawczego oraz kosztorysu należy na bieżąco konsultować z Zamawiającym. Zamawiający zastrzega sobie </w:t>
      </w:r>
      <w:r w:rsidRPr="00E50C97">
        <w:rPr>
          <w:rStyle w:val="Teksttreci"/>
          <w:color w:val="000000"/>
        </w:rPr>
        <w:lastRenderedPageBreak/>
        <w:t>możliwość cyklicznych spotkań z projektantem w celu uszczegółowienia uzgodnień i monitorowania postępu prac projektowych. Wszelkie uzgodnienia będą miały formę pisemną, co najmniej mailową,</w:t>
      </w:r>
    </w:p>
    <w:p w14:paraId="5D885F63" w14:textId="77777777"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 celu umożliwienia Wykonawcy reprezentowania Zamawiającego, Zamawiający udzieli pisemnego pełnomocnictwa w stosownym zakresie, imiennie osobie wskazanej przez Wykonawcę,</w:t>
      </w:r>
    </w:p>
    <w:p w14:paraId="53C032F4" w14:textId="77777777"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 xml:space="preserve">wszelkie koszty związane z uzyskaniem materiałów wyjściowych do projektowania </w:t>
      </w:r>
      <w:r w:rsidRPr="00E50C97">
        <w:rPr>
          <w:rStyle w:val="Teksttreci"/>
          <w:color w:val="000000"/>
        </w:rPr>
        <w:br/>
        <w:t>(np. mapa do celów projektowych) oraz uzyskaniem wymaganych uzgodnień, opinii, decyzji (np. opłaty skarbowe) ponosi Wykonawca,</w:t>
      </w:r>
    </w:p>
    <w:p w14:paraId="0F6F9A41"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wykonana dokumentacja projektowa powinna być kompletna, obejmować wszystkie konieczne branże i szczegóły wykonawcze,</w:t>
      </w:r>
    </w:p>
    <w:p w14:paraId="477D5A66" w14:textId="77777777" w:rsidR="002A20D7" w:rsidRPr="00E50C97" w:rsidRDefault="002A20D7" w:rsidP="00000B4A">
      <w:pPr>
        <w:pStyle w:val="Teksttreci1"/>
        <w:numPr>
          <w:ilvl w:val="0"/>
          <w:numId w:val="5"/>
        </w:numPr>
        <w:shd w:val="clear" w:color="auto" w:fill="auto"/>
        <w:spacing w:before="0" w:line="276" w:lineRule="auto"/>
        <w:ind w:left="360" w:right="20" w:hanging="340"/>
      </w:pPr>
      <w:r w:rsidRPr="00E50C97">
        <w:rPr>
          <w:rStyle w:val="Teksttreci"/>
          <w:color w:val="000000"/>
        </w:rPr>
        <w:t xml:space="preserve"> dokumentacja powinna charakteryzować się stopniem uszczegółowienia umożliwiającym realizację robót budowlano-montażowych, tzn. uwzględniać każdy element,</w:t>
      </w:r>
    </w:p>
    <w:p w14:paraId="2F01CA08"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wszystkie części dokumentacji projektowej powinny być podpisane przez projektantów poszczególnych branż/wykonawców kosztorysów i przedmiarów oraz przez głównego projektanta,</w:t>
      </w:r>
    </w:p>
    <w:p w14:paraId="72B0599D"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Wykonawca wraz z protokołem przekazania dokumentacji złoży pisemne oświadczenie, iż jest ona kompletna, kompleksowa, uzgodniona między branżami i w pełni wystarcza do realizacji przedmiotowego zadania,</w:t>
      </w:r>
    </w:p>
    <w:p w14:paraId="726ACB87" w14:textId="77777777" w:rsidR="002A20D7" w:rsidRPr="00E50C97" w:rsidRDefault="002A20D7" w:rsidP="00000B4A">
      <w:pPr>
        <w:pStyle w:val="Teksttreci1"/>
        <w:numPr>
          <w:ilvl w:val="0"/>
          <w:numId w:val="5"/>
        </w:numPr>
        <w:shd w:val="clear" w:color="auto" w:fill="auto"/>
        <w:spacing w:before="0" w:line="276" w:lineRule="auto"/>
        <w:ind w:left="360" w:right="20" w:hanging="340"/>
      </w:pPr>
      <w:r w:rsidRPr="00E50C97">
        <w:t xml:space="preserve">Przedmiotu zamówienia nie </w:t>
      </w:r>
      <w:r w:rsidRPr="00E50C97">
        <w:rPr>
          <w:rFonts w:eastAsia="Times New Roman"/>
          <w:lang w:eastAsia="pl-PL"/>
        </w:rPr>
        <w:t>można</w:t>
      </w:r>
      <w:r w:rsidRPr="00E50C97">
        <w:t xml:space="preserve"> opisywać przez wskazanie znaków towarowych, patentów lub </w:t>
      </w:r>
      <w:r w:rsidRPr="0045466B">
        <w:rPr>
          <w:rStyle w:val="Teksttreci"/>
          <w:color w:val="000000"/>
        </w:rPr>
        <w:t>pochodzenia</w:t>
      </w:r>
      <w:r w:rsidRPr="00E50C97">
        <w:t xml:space="preserve">, </w:t>
      </w:r>
      <w:r w:rsidRPr="0045466B">
        <w:rPr>
          <w:rStyle w:val="Teksttreci"/>
          <w:color w:val="000000"/>
        </w:rPr>
        <w:t>źródła</w:t>
      </w:r>
      <w:r w:rsidRPr="00E50C97">
        <w:t xml:space="preserve">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w:t>
      </w:r>
      <w:r w:rsidR="003F52A6">
        <w:br/>
      </w:r>
      <w:r w:rsidRPr="00E50C97">
        <w:t>za pomocą dostatecznie dokładnych określeń, a wskazaniu takiemu towarzyszą wyrazy „lub równoważny”.</w:t>
      </w:r>
    </w:p>
    <w:p w14:paraId="060EDEAD" w14:textId="77777777" w:rsidR="002A20D7" w:rsidRPr="00E50C97" w:rsidRDefault="002A20D7" w:rsidP="00000B4A">
      <w:pPr>
        <w:pStyle w:val="Teksttreci1"/>
        <w:numPr>
          <w:ilvl w:val="0"/>
          <w:numId w:val="5"/>
        </w:numPr>
        <w:shd w:val="clear" w:color="auto" w:fill="auto"/>
        <w:spacing w:before="0" w:line="276" w:lineRule="auto"/>
        <w:ind w:left="360" w:right="20" w:hanging="340"/>
        <w:rPr>
          <w:rFonts w:eastAsia="Times New Roman"/>
          <w:lang w:eastAsia="pl-PL"/>
        </w:rPr>
      </w:pPr>
      <w:r w:rsidRPr="0045466B">
        <w:rPr>
          <w:rStyle w:val="Teksttreci"/>
          <w:color w:val="000000"/>
        </w:rPr>
        <w:t>Dokumentacja</w:t>
      </w:r>
      <w:r w:rsidRPr="00E50C97">
        <w:rPr>
          <w:rFonts w:eastAsia="Times New Roman"/>
          <w:lang w:eastAsia="pl-PL"/>
        </w:rPr>
        <w:t xml:space="preserve"> projektowa powinna opisywać przedmiot zamówienia za pomocą cech technicznych i jakościowych </w:t>
      </w:r>
      <w:r w:rsidRPr="00E50C97">
        <w:t>przez odniesienie się w kolejności preferencji do:</w:t>
      </w:r>
    </w:p>
    <w:p w14:paraId="0381443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a)</w:t>
      </w:r>
      <w:r w:rsidRPr="00E50C97">
        <w:rPr>
          <w:rFonts w:ascii="Times New Roman" w:hAnsi="Times New Roman"/>
        </w:rPr>
        <w:tab/>
        <w:t>Polskich Norm przenoszących normy europejskie,</w:t>
      </w:r>
    </w:p>
    <w:p w14:paraId="11233373"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b)</w:t>
      </w:r>
      <w:r w:rsidRPr="00E50C97">
        <w:rPr>
          <w:rFonts w:ascii="Times New Roman" w:hAnsi="Times New Roman"/>
        </w:rPr>
        <w:tab/>
        <w:t>norm innych państw członkowskich Europejskiego Obszaru Gospodarczego przenoszących normy europejskie,</w:t>
      </w:r>
    </w:p>
    <w:p w14:paraId="0E79761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c)</w:t>
      </w:r>
      <w:r w:rsidRPr="00E50C97">
        <w:rPr>
          <w:rFonts w:ascii="Times New Roman" w:hAnsi="Times New Roman"/>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14:paraId="64B4AD8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d)</w:t>
      </w:r>
      <w:r w:rsidRPr="00E50C97">
        <w:rPr>
          <w:rFonts w:ascii="Times New Roman" w:hAnsi="Times New Roman"/>
        </w:rPr>
        <w:tab/>
        <w:t xml:space="preserve">wspólnych specyfikacji technicznych, rozumianych jako specyfikacje techniczne </w:t>
      </w:r>
      <w:r w:rsidRPr="00E50C97">
        <w:rPr>
          <w:rFonts w:ascii="Times New Roman" w:hAnsi="Times New Roman"/>
        </w:rPr>
        <w:br/>
        <w:t xml:space="preserve">w dziedzinie produktów teleinformatycznych określone zgodnie z art. 13 i art. 14 rozporządzenia Parlamentu Europejskiego i Rady (UE) nr 1025/2012 z dnia </w:t>
      </w:r>
      <w:r w:rsidRPr="00E50C97">
        <w:rPr>
          <w:rFonts w:ascii="Times New Roman" w:hAnsi="Times New Roman"/>
        </w:rPr>
        <w:br/>
        <w:t xml:space="preserve">25 października 2012 r. w sprawie normalizacji europejskiej, zmieniającego dyrektywy Rady 89/686/EWG i 93/15/EWG oraz dyrektywy Parlamentu Europejskiego i Rady 94/9/WE, 94/25/WE, 95/16/WE, 97/23/WE, 98/34/WE, 2004/22/WE, 2007/23/WE, 2009/23/WE </w:t>
      </w:r>
      <w:r>
        <w:rPr>
          <w:rFonts w:ascii="Times New Roman" w:hAnsi="Times New Roman"/>
        </w:rPr>
        <w:br/>
      </w:r>
      <w:r w:rsidRPr="00E50C97">
        <w:rPr>
          <w:rFonts w:ascii="Times New Roman" w:hAnsi="Times New Roman"/>
        </w:rPr>
        <w:t>i 2009/105/WE oraz uchylającego decyzję Rady 87/95/EWG i decyzję Parlamentu Europejskiego i Rady nr 1673/2006/WE (Dz. Urz. UE L 316 z 14.11.2012, str. 12),</w:t>
      </w:r>
    </w:p>
    <w:p w14:paraId="02728F22"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e)</w:t>
      </w:r>
      <w:r w:rsidRPr="00E50C97">
        <w:rPr>
          <w:rFonts w:ascii="Times New Roman" w:hAnsi="Times New Roman"/>
        </w:rPr>
        <w:tab/>
        <w:t>norm międzynarodowych,</w:t>
      </w:r>
    </w:p>
    <w:p w14:paraId="7FE9B276" w14:textId="77777777" w:rsidR="002A20D7" w:rsidRPr="0045466B" w:rsidRDefault="002A20D7" w:rsidP="002A20D7">
      <w:pPr>
        <w:spacing w:after="0"/>
        <w:ind w:left="709" w:hanging="425"/>
        <w:jc w:val="both"/>
        <w:rPr>
          <w:rStyle w:val="Teksttreci"/>
        </w:rPr>
      </w:pPr>
      <w:r w:rsidRPr="00E50C97">
        <w:rPr>
          <w:rFonts w:ascii="Times New Roman" w:hAnsi="Times New Roman"/>
        </w:rPr>
        <w:t>f)</w:t>
      </w:r>
      <w:r w:rsidRPr="00E50C97">
        <w:rPr>
          <w:rFonts w:ascii="Times New Roman" w:hAnsi="Times New Roman"/>
        </w:rPr>
        <w:tab/>
        <w:t>innych systemów referencji technicznych ustanowionych przez europejskie organizacje normalizacyjne.</w:t>
      </w:r>
    </w:p>
    <w:p w14:paraId="43705207"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 xml:space="preserve">informacje zawarte w dokumentacji w zakresie technologii wykonania robót, doboru materiałów </w:t>
      </w:r>
      <w:r>
        <w:rPr>
          <w:rStyle w:val="Teksttreci"/>
          <w:color w:val="000000"/>
        </w:rPr>
        <w:br/>
      </w:r>
      <w:r w:rsidRPr="00E50C97">
        <w:rPr>
          <w:rStyle w:val="Teksttreci"/>
          <w:color w:val="000000"/>
        </w:rPr>
        <w:lastRenderedPageBreak/>
        <w:t>i urządzeń powinny określać przedmiot zamówienia w sposób zgodny z Prawem zamówień publicznych bez używania nazw własnych czy określania producenta, a jedynie poprzez określenie parametrów precyzujących ich rodzaj, standard, wielkość oraz inne istotne elementy.</w:t>
      </w:r>
    </w:p>
    <w:p w14:paraId="4707BC5F" w14:textId="77777777" w:rsidR="002A20D7" w:rsidRPr="00E50C97" w:rsidRDefault="002A20D7" w:rsidP="002A20D7">
      <w:pPr>
        <w:pStyle w:val="Teksttreci1"/>
        <w:shd w:val="clear" w:color="auto" w:fill="auto"/>
        <w:spacing w:before="0" w:line="276" w:lineRule="auto"/>
        <w:ind w:left="360" w:right="20" w:firstLine="0"/>
        <w:rPr>
          <w:rStyle w:val="Teksttreci"/>
          <w:color w:val="000000"/>
        </w:rPr>
      </w:pPr>
      <w:r w:rsidRPr="00E50C97">
        <w:rPr>
          <w:rStyle w:val="Teksttreci"/>
          <w:color w:val="000000"/>
        </w:rPr>
        <w:t>Wyłącznie w sytuacjach uzasadnionych, kiedy nie można opisać przedmiotu za pomocą obiektywnych, dostatecznie dokładnych określeń Wykonawca dołączy w formie tabeli zestawienie wszystkich użytych nazw produktów, technologii i innych z dokładnym opisem wymaganych parametrów, opisujących warunki równoważności w formie tabelarycznej, np. jak poniżej w tabeli:</w:t>
      </w:r>
    </w:p>
    <w:p w14:paraId="0ED25C96" w14:textId="77777777" w:rsidR="002A20D7" w:rsidRPr="00E50C97" w:rsidRDefault="002A20D7" w:rsidP="002A20D7">
      <w:pPr>
        <w:pStyle w:val="Teksttreci1"/>
        <w:shd w:val="clear" w:color="auto" w:fill="auto"/>
        <w:spacing w:before="0" w:line="276" w:lineRule="auto"/>
        <w:ind w:left="426" w:right="20" w:firstLine="0"/>
        <w:rPr>
          <w:rStyle w:val="Teksttrec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3790"/>
        <w:gridCol w:w="4197"/>
      </w:tblGrid>
      <w:tr w:rsidR="002A20D7" w:rsidRPr="00E50C97" w14:paraId="02C4FA88" w14:textId="77777777" w:rsidTr="00EC3D12">
        <w:trPr>
          <w:trHeight w:hRule="exact" w:val="1057"/>
        </w:trPr>
        <w:tc>
          <w:tcPr>
            <w:tcW w:w="610" w:type="dxa"/>
            <w:shd w:val="clear" w:color="auto" w:fill="FFFFFF"/>
            <w:vAlign w:val="center"/>
          </w:tcPr>
          <w:p w14:paraId="37369253" w14:textId="77777777" w:rsidR="002A20D7" w:rsidRPr="003F52A6" w:rsidRDefault="002A20D7" w:rsidP="00EC3D12">
            <w:pPr>
              <w:rPr>
                <w:rFonts w:ascii="Times New Roman" w:hAnsi="Times New Roman"/>
              </w:rPr>
            </w:pPr>
            <w:r w:rsidRPr="003F52A6">
              <w:rPr>
                <w:rFonts w:ascii="Times New Roman" w:hAnsi="Times New Roman"/>
              </w:rPr>
              <w:t>Lp</w:t>
            </w:r>
          </w:p>
        </w:tc>
        <w:tc>
          <w:tcPr>
            <w:tcW w:w="3790" w:type="dxa"/>
            <w:shd w:val="clear" w:color="auto" w:fill="FFFFFF"/>
            <w:vAlign w:val="center"/>
          </w:tcPr>
          <w:p w14:paraId="43985DF5" w14:textId="77777777" w:rsidR="002A20D7" w:rsidRPr="003F52A6" w:rsidRDefault="002A20D7" w:rsidP="00EC3D12">
            <w:pPr>
              <w:pStyle w:val="Teksttreci30"/>
              <w:shd w:val="clear" w:color="auto" w:fill="auto"/>
              <w:spacing w:before="0" w:line="276" w:lineRule="auto"/>
              <w:ind w:firstLine="0"/>
              <w:jc w:val="center"/>
            </w:pPr>
            <w:r w:rsidRPr="003F52A6">
              <w:rPr>
                <w:rStyle w:val="Teksttreci3"/>
                <w:color w:val="000000"/>
              </w:rPr>
              <w:t>Nazwa /symbol</w:t>
            </w:r>
          </w:p>
          <w:p w14:paraId="475957BF" w14:textId="77777777" w:rsidR="002A20D7" w:rsidRPr="003F52A6" w:rsidRDefault="002A20D7" w:rsidP="00EC3D12">
            <w:pPr>
              <w:rPr>
                <w:rFonts w:ascii="Times New Roman" w:hAnsi="Times New Roman"/>
              </w:rPr>
            </w:pPr>
            <w:r w:rsidRPr="003F52A6">
              <w:rPr>
                <w:rStyle w:val="Teksttreci"/>
                <w:rFonts w:ascii="Times New Roman" w:hAnsi="Times New Roman"/>
                <w:color w:val="000000"/>
              </w:rPr>
              <w:t xml:space="preserve">odwołująca się do znaku </w:t>
            </w:r>
            <w:r w:rsidRPr="003F52A6">
              <w:rPr>
                <w:rFonts w:ascii="Times New Roman" w:hAnsi="Times New Roman"/>
                <w:color w:val="000000"/>
              </w:rPr>
              <w:t xml:space="preserve">towarowego, patentu lub </w:t>
            </w:r>
            <w:r w:rsidRPr="003F52A6">
              <w:rPr>
                <w:rStyle w:val="Teksttreci2"/>
                <w:color w:val="000000"/>
              </w:rPr>
              <w:t>pochodzenia</w:t>
            </w:r>
          </w:p>
        </w:tc>
        <w:tc>
          <w:tcPr>
            <w:tcW w:w="4197" w:type="dxa"/>
            <w:shd w:val="clear" w:color="auto" w:fill="FFFFFF"/>
            <w:vAlign w:val="center"/>
          </w:tcPr>
          <w:p w14:paraId="498808C3" w14:textId="77777777" w:rsidR="002A20D7" w:rsidRPr="003F52A6" w:rsidRDefault="002A20D7" w:rsidP="00EC3D12">
            <w:pPr>
              <w:rPr>
                <w:rFonts w:ascii="Times New Roman" w:hAnsi="Times New Roman"/>
              </w:rPr>
            </w:pPr>
            <w:r w:rsidRPr="003F52A6">
              <w:rPr>
                <w:rStyle w:val="Teksttreci"/>
                <w:rFonts w:ascii="Times New Roman" w:hAnsi="Times New Roman"/>
                <w:color w:val="000000"/>
              </w:rPr>
              <w:t>Szczegółowy opis równoważnych parametrów technicznych, funkcjonalnych i użytkowych</w:t>
            </w:r>
          </w:p>
        </w:tc>
      </w:tr>
      <w:tr w:rsidR="002A20D7" w:rsidRPr="00E50C97" w14:paraId="16F1C251" w14:textId="77777777" w:rsidTr="00EC3D12">
        <w:trPr>
          <w:trHeight w:hRule="exact" w:val="293"/>
        </w:trPr>
        <w:tc>
          <w:tcPr>
            <w:tcW w:w="610" w:type="dxa"/>
            <w:shd w:val="clear" w:color="auto" w:fill="FFFFFF"/>
            <w:vAlign w:val="center"/>
          </w:tcPr>
          <w:p w14:paraId="59CBF724" w14:textId="77777777" w:rsidR="002A20D7" w:rsidRPr="00E50C97" w:rsidRDefault="002A20D7" w:rsidP="00EC3D12">
            <w:pPr>
              <w:rPr>
                <w:rFonts w:ascii="Times New Roman" w:hAnsi="Times New Roman"/>
              </w:rPr>
            </w:pPr>
          </w:p>
        </w:tc>
        <w:tc>
          <w:tcPr>
            <w:tcW w:w="3790" w:type="dxa"/>
            <w:shd w:val="clear" w:color="auto" w:fill="FFFFFF"/>
            <w:vAlign w:val="center"/>
          </w:tcPr>
          <w:p w14:paraId="00D501B7" w14:textId="77777777" w:rsidR="002A20D7" w:rsidRPr="00E50C97" w:rsidRDefault="002A20D7" w:rsidP="00EC3D12">
            <w:pPr>
              <w:pStyle w:val="Teksttreci1"/>
              <w:shd w:val="clear" w:color="auto" w:fill="auto"/>
              <w:spacing w:before="0" w:line="276" w:lineRule="auto"/>
              <w:ind w:firstLine="0"/>
              <w:jc w:val="center"/>
              <w:rPr>
                <w:rStyle w:val="Teksttreci2"/>
                <w:color w:val="000000"/>
              </w:rPr>
            </w:pPr>
          </w:p>
        </w:tc>
        <w:tc>
          <w:tcPr>
            <w:tcW w:w="4197" w:type="dxa"/>
            <w:shd w:val="clear" w:color="auto" w:fill="FFFFFF"/>
            <w:vAlign w:val="center"/>
          </w:tcPr>
          <w:p w14:paraId="06AF879A" w14:textId="77777777" w:rsidR="002A20D7" w:rsidRPr="00E50C97" w:rsidRDefault="002A20D7" w:rsidP="00EC3D12">
            <w:pPr>
              <w:rPr>
                <w:rFonts w:ascii="Times New Roman" w:hAnsi="Times New Roman"/>
              </w:rPr>
            </w:pPr>
          </w:p>
        </w:tc>
      </w:tr>
      <w:tr w:rsidR="002A20D7" w:rsidRPr="00E50C97" w14:paraId="741653B9" w14:textId="77777777" w:rsidTr="00EC3D12">
        <w:trPr>
          <w:trHeight w:hRule="exact" w:val="288"/>
        </w:trPr>
        <w:tc>
          <w:tcPr>
            <w:tcW w:w="610" w:type="dxa"/>
            <w:shd w:val="clear" w:color="auto" w:fill="FFFFFF"/>
            <w:vAlign w:val="center"/>
          </w:tcPr>
          <w:p w14:paraId="53B85236" w14:textId="77777777" w:rsidR="002A20D7" w:rsidRPr="00E50C97" w:rsidRDefault="002A20D7" w:rsidP="00EC3D12">
            <w:pPr>
              <w:rPr>
                <w:rFonts w:ascii="Times New Roman" w:hAnsi="Times New Roman"/>
              </w:rPr>
            </w:pPr>
          </w:p>
        </w:tc>
        <w:tc>
          <w:tcPr>
            <w:tcW w:w="3790" w:type="dxa"/>
            <w:shd w:val="clear" w:color="auto" w:fill="FFFFFF"/>
            <w:vAlign w:val="center"/>
          </w:tcPr>
          <w:p w14:paraId="6136CD53" w14:textId="77777777" w:rsidR="002A20D7" w:rsidRPr="00E50C97" w:rsidRDefault="002A20D7" w:rsidP="00EC3D12">
            <w:pPr>
              <w:rPr>
                <w:rFonts w:ascii="Times New Roman" w:hAnsi="Times New Roman"/>
              </w:rPr>
            </w:pPr>
          </w:p>
        </w:tc>
        <w:tc>
          <w:tcPr>
            <w:tcW w:w="4197" w:type="dxa"/>
            <w:shd w:val="clear" w:color="auto" w:fill="FFFFFF"/>
            <w:vAlign w:val="center"/>
          </w:tcPr>
          <w:p w14:paraId="0E6FDA4C" w14:textId="77777777" w:rsidR="002A20D7" w:rsidRPr="00E50C97" w:rsidRDefault="002A20D7" w:rsidP="00EC3D12">
            <w:pPr>
              <w:rPr>
                <w:rFonts w:ascii="Times New Roman" w:hAnsi="Times New Roman"/>
              </w:rPr>
            </w:pPr>
          </w:p>
        </w:tc>
      </w:tr>
    </w:tbl>
    <w:p w14:paraId="1796D04D" w14:textId="1EF79A96" w:rsidR="002A20D7" w:rsidRPr="00E50C97" w:rsidRDefault="002A20D7" w:rsidP="00000B4A">
      <w:pPr>
        <w:pStyle w:val="Teksttreci1"/>
        <w:numPr>
          <w:ilvl w:val="0"/>
          <w:numId w:val="5"/>
        </w:numPr>
        <w:shd w:val="clear" w:color="auto" w:fill="auto"/>
        <w:spacing w:before="0" w:line="276" w:lineRule="auto"/>
        <w:ind w:left="360" w:right="20" w:hanging="340"/>
      </w:pPr>
      <w:r w:rsidRPr="00E50C97">
        <w:rPr>
          <w:rStyle w:val="Teksttreci"/>
          <w:color w:val="000000"/>
        </w:rPr>
        <w:t xml:space="preserve">czynności nadzoru autorskiego będą dokumentowane wpisem do dziennika budowy, przy </w:t>
      </w:r>
      <w:r w:rsidR="00214368" w:rsidRPr="00E50C97">
        <w:rPr>
          <w:rStyle w:val="Teksttreci"/>
          <w:color w:val="000000"/>
        </w:rPr>
        <w:t>czym:</w:t>
      </w:r>
    </w:p>
    <w:p w14:paraId="0FC1E9A0"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Wykonawca powierzy wykonywanie czynności z zakresu nadzoru autorskiego wyłącznie osobom posiadającym odpowiednie uprawnienia budowlane oraz wymagane przez Zamawiającego doświadczenie zawodowe, </w:t>
      </w:r>
    </w:p>
    <w:p w14:paraId="1D2C55D3"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Wykonawca zapewni niezwłoczne przybycie na plac budowy osoby pełniącej nadzór autorski, tj. w terminie do trzech dni od daty wezwania, dokonanego wpisem do dziennika </w:t>
      </w:r>
      <w:r>
        <w:rPr>
          <w:rStyle w:val="Teksttreci"/>
          <w:color w:val="000000"/>
        </w:rPr>
        <w:br/>
      </w:r>
      <w:r w:rsidRPr="00E50C97">
        <w:rPr>
          <w:rStyle w:val="Teksttreci"/>
          <w:color w:val="000000"/>
        </w:rPr>
        <w:t>i potwierdzonego telefoniczni, faksem lub mailem,</w:t>
      </w:r>
    </w:p>
    <w:p w14:paraId="48E54A0E"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Przyjmuje się, że liczba pobytów projektanta (-ów) na budowie wynikać będzie </w:t>
      </w:r>
      <w:r w:rsidRPr="00E50C97">
        <w:rPr>
          <w:rStyle w:val="Teksttreci"/>
          <w:color w:val="000000"/>
        </w:rPr>
        <w:br/>
        <w:t>z uzasadnionych potrzeb, określonych każdorazowo przez Zamawiającego lub występującego w jego imieniu inspektora nadzoru.</w:t>
      </w:r>
    </w:p>
    <w:p w14:paraId="1F56E317" w14:textId="77777777" w:rsidR="002A20D7" w:rsidRPr="00E50C97" w:rsidRDefault="002A20D7" w:rsidP="00000B4A">
      <w:pPr>
        <w:pStyle w:val="Teksttreci1"/>
        <w:numPr>
          <w:ilvl w:val="0"/>
          <w:numId w:val="5"/>
        </w:numPr>
        <w:shd w:val="clear" w:color="auto" w:fill="auto"/>
        <w:spacing w:before="0" w:line="276" w:lineRule="auto"/>
        <w:ind w:left="360" w:right="20" w:hanging="340"/>
        <w:rPr>
          <w:color w:val="000000"/>
          <w:shd w:val="clear" w:color="auto" w:fill="FFFFFF"/>
        </w:rPr>
      </w:pPr>
      <w:r w:rsidRPr="00E50C97">
        <w:rPr>
          <w:rStyle w:val="Teksttreci"/>
          <w:color w:val="000000"/>
        </w:rPr>
        <w:t>Wykonawca - bez dodatkowego wynagrodzenia - będzie udzielał wyjaśnień na zapytania wykonawców biorących udział we wszczętych w przyszłości przez Zamawiającego postępowaniach o udzielenie zamówienia publicznego na wykonanie robót budowlano-montażowych objętych opracowaną dokumentacją.</w:t>
      </w:r>
    </w:p>
    <w:p w14:paraId="6352A153" w14:textId="77777777" w:rsidR="002A20D7" w:rsidRPr="00E50C97" w:rsidRDefault="002A20D7" w:rsidP="002A20D7">
      <w:pPr>
        <w:spacing w:after="0"/>
        <w:jc w:val="both"/>
        <w:rPr>
          <w:rFonts w:ascii="Times New Roman" w:hAnsi="Times New Roman"/>
          <w:b/>
          <w:color w:val="000000" w:themeColor="text1"/>
        </w:rPr>
      </w:pPr>
    </w:p>
    <w:p w14:paraId="7403E14A" w14:textId="77777777" w:rsidR="002A20D7" w:rsidRPr="00214368" w:rsidRDefault="002A20D7" w:rsidP="00214368">
      <w:pPr>
        <w:spacing w:after="0"/>
        <w:jc w:val="both"/>
        <w:rPr>
          <w:rFonts w:ascii="Times New Roman" w:hAnsi="Times New Roman"/>
          <w:b/>
        </w:rPr>
      </w:pPr>
      <w:r w:rsidRPr="00214368">
        <w:rPr>
          <w:rFonts w:ascii="Times New Roman" w:hAnsi="Times New Roman"/>
          <w:b/>
        </w:rPr>
        <w:t xml:space="preserve"> Forma i zakres dokumentacji projektowej</w:t>
      </w:r>
    </w:p>
    <w:p w14:paraId="53E6C28D" w14:textId="77777777" w:rsidR="002A20D7" w:rsidRPr="00E50C97" w:rsidRDefault="002A20D7" w:rsidP="002A20D7">
      <w:pPr>
        <w:pStyle w:val="Akapitzlist"/>
        <w:tabs>
          <w:tab w:val="left" w:pos="1260"/>
        </w:tabs>
        <w:spacing w:after="0"/>
        <w:ind w:left="426"/>
        <w:outlineLvl w:val="2"/>
        <w:rPr>
          <w:rFonts w:ascii="Times New Roman" w:hAnsi="Times New Roman"/>
          <w:b/>
          <w:color w:val="000000" w:themeColor="text1"/>
        </w:rPr>
      </w:pPr>
    </w:p>
    <w:p w14:paraId="56C28000" w14:textId="1548EEEB"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Dokumentację projektową należy wykonać w języku polskim zgodnie z obowiązującymi p</w:t>
      </w:r>
      <w:r w:rsidR="002A20D7" w:rsidRPr="00E50C97">
        <w:rPr>
          <w:rStyle w:val="Teksttreci"/>
          <w:color w:val="000000"/>
        </w:rPr>
        <w:t>rzepisami, normami, ze sztuką budowlaną oraz opatrzyć klauzulą o kompletności i przydatności z punktu widzenia celu, któremu ma służyć,</w:t>
      </w:r>
    </w:p>
    <w:p w14:paraId="7EB56599" w14:textId="392A6C6B"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 xml:space="preserve">Wszystkie elementy dokumentacji projektowej należy wykonać jako oddzielne opracowania </w:t>
      </w:r>
      <w:r w:rsidR="002A20D7">
        <w:rPr>
          <w:rStyle w:val="Teksttreci"/>
          <w:color w:val="000000"/>
        </w:rPr>
        <w:br/>
      </w:r>
      <w:r w:rsidR="002A20D7" w:rsidRPr="00E50C97">
        <w:rPr>
          <w:rStyle w:val="Teksttreci"/>
          <w:color w:val="000000"/>
        </w:rPr>
        <w:t>w trwałych, osobnych oprawach, każdy rysunek ma być podpisany własnoręcznie przez projektanta - wykonawcę,</w:t>
      </w:r>
    </w:p>
    <w:p w14:paraId="1007AA7A" w14:textId="36034F57"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D</w:t>
      </w:r>
      <w:r w:rsidR="002A20D7" w:rsidRPr="00E50C97">
        <w:rPr>
          <w:rStyle w:val="Teksttreci"/>
          <w:color w:val="000000"/>
        </w:rPr>
        <w:t>okumentacja powinna zawierać optymalne rozwiązania konstrukcyjne, materiałowe i kosztowe oraz wszystkie niezbędne rysunki szczegółów i detali wraz z dokładnym opisem oraz podaniem wszystkich niezbędnych parametrów, pozwalających na identyfikację materiału lub urządzenia,</w:t>
      </w:r>
    </w:p>
    <w:p w14:paraId="1123C298" w14:textId="592E45BB" w:rsidR="002A20D7"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P</w:t>
      </w:r>
      <w:r w:rsidR="002A20D7" w:rsidRPr="00E50C97">
        <w:rPr>
          <w:rStyle w:val="Teksttreci"/>
          <w:color w:val="000000"/>
        </w:rPr>
        <w:t xml:space="preserve">rzedmiot zamówienia zawiera </w:t>
      </w:r>
      <w:r w:rsidR="002A20D7">
        <w:rPr>
          <w:rStyle w:val="Teksttreci"/>
          <w:color w:val="000000"/>
        </w:rPr>
        <w:t xml:space="preserve">w szczególności </w:t>
      </w:r>
      <w:r w:rsidR="002A20D7" w:rsidRPr="00E50C97">
        <w:rPr>
          <w:rStyle w:val="Teksttreci"/>
          <w:color w:val="000000"/>
        </w:rPr>
        <w:t>konieczność</w:t>
      </w:r>
      <w:r w:rsidR="002A20D7">
        <w:rPr>
          <w:rStyle w:val="Teksttreci"/>
          <w:color w:val="000000"/>
        </w:rPr>
        <w:t>:</w:t>
      </w:r>
    </w:p>
    <w:p w14:paraId="56D2A70C" w14:textId="131D0D7B" w:rsidR="002A20D7" w:rsidRPr="00214368" w:rsidRDefault="002A20D7" w:rsidP="00000B4A">
      <w:pPr>
        <w:pStyle w:val="Teksttreci1"/>
        <w:numPr>
          <w:ilvl w:val="1"/>
          <w:numId w:val="4"/>
        </w:numPr>
        <w:shd w:val="clear" w:color="auto" w:fill="auto"/>
        <w:spacing w:before="0" w:line="276" w:lineRule="auto"/>
        <w:ind w:left="709" w:right="20"/>
        <w:rPr>
          <w:rStyle w:val="Teksttreci"/>
          <w:color w:val="000000"/>
        </w:rPr>
      </w:pPr>
      <w:r w:rsidRPr="00E50C97">
        <w:rPr>
          <w:rStyle w:val="Teksttreci"/>
          <w:color w:val="000000"/>
        </w:rPr>
        <w:t xml:space="preserve">uzyskania wszystkich wymaganych warunków, uzgodnień, opinii, decyzji i zatwierdzeń przewidzianych dla uzyskania decyzji o pozwoleniu na budowę i/lub odpowiednio zaświadczenia o przyjęciu zgłoszenia budowy i robót budowlanych nie </w:t>
      </w:r>
      <w:r w:rsidR="00BD7077" w:rsidRPr="00E50C97">
        <w:rPr>
          <w:rStyle w:val="Teksttreci"/>
          <w:color w:val="000000"/>
        </w:rPr>
        <w:t xml:space="preserve">wymagających </w:t>
      </w:r>
      <w:r w:rsidR="00B313BD" w:rsidRPr="00E50C97">
        <w:rPr>
          <w:rStyle w:val="Teksttreci"/>
          <w:color w:val="000000"/>
        </w:rPr>
        <w:t>pozwolenia na</w:t>
      </w:r>
      <w:r w:rsidRPr="00E50C97">
        <w:rPr>
          <w:rStyle w:val="Teksttreci"/>
          <w:color w:val="000000"/>
        </w:rPr>
        <w:t xml:space="preserve"> budowę, </w:t>
      </w:r>
      <w:r w:rsidRPr="00214368">
        <w:rPr>
          <w:rStyle w:val="Teksttreci"/>
          <w:color w:val="000000"/>
        </w:rPr>
        <w:t xml:space="preserve"> </w:t>
      </w:r>
    </w:p>
    <w:p w14:paraId="6A5F5D8F" w14:textId="77777777" w:rsidR="002A20D7" w:rsidRDefault="002A20D7" w:rsidP="00000B4A">
      <w:pPr>
        <w:pStyle w:val="Teksttreci1"/>
        <w:numPr>
          <w:ilvl w:val="1"/>
          <w:numId w:val="4"/>
        </w:numPr>
        <w:shd w:val="clear" w:color="auto" w:fill="auto"/>
        <w:spacing w:before="0" w:line="276" w:lineRule="auto"/>
        <w:ind w:left="709" w:right="20"/>
        <w:rPr>
          <w:rStyle w:val="Teksttreci"/>
          <w:color w:val="000000"/>
        </w:rPr>
      </w:pPr>
      <w:r w:rsidRPr="00E50C97">
        <w:rPr>
          <w:rStyle w:val="Teksttreci"/>
          <w:color w:val="000000"/>
        </w:rPr>
        <w:t>uzyskanie ostatecznych pozwoleń i uzgodnień, warunków, oświadczeń, umów i decyzji niezbędnych do rozpoczęcia robót budowlanych,</w:t>
      </w:r>
    </w:p>
    <w:p w14:paraId="67952DDC" w14:textId="236A380C" w:rsidR="002A20D7" w:rsidRDefault="002A20D7" w:rsidP="00000B4A">
      <w:pPr>
        <w:pStyle w:val="Teksttreci1"/>
        <w:numPr>
          <w:ilvl w:val="1"/>
          <w:numId w:val="4"/>
        </w:numPr>
        <w:shd w:val="clear" w:color="auto" w:fill="auto"/>
        <w:spacing w:before="0" w:line="276" w:lineRule="auto"/>
        <w:ind w:left="709" w:right="20"/>
        <w:rPr>
          <w:rStyle w:val="Teksttreci"/>
          <w:color w:val="000000"/>
        </w:rPr>
      </w:pPr>
      <w:r w:rsidRPr="00A40D49">
        <w:rPr>
          <w:rStyle w:val="Teksttreci"/>
          <w:color w:val="000000"/>
        </w:rPr>
        <w:t xml:space="preserve">uzyskanie kompletu odrębnych uzgodnień z administratorami urządzeń i sieci oraz kompletu </w:t>
      </w:r>
      <w:r w:rsidRPr="00A40D49">
        <w:rPr>
          <w:rStyle w:val="Teksttreci"/>
          <w:color w:val="000000"/>
        </w:rPr>
        <w:lastRenderedPageBreak/>
        <w:t xml:space="preserve">uzgodnień międzybranżowych projektantów, niezbędnych uzgodnień, opinii, ocen, pomiarów i badań również z zakresu ochrony środowiska i </w:t>
      </w:r>
      <w:r w:rsidR="00BD7077" w:rsidRPr="00A40D49">
        <w:rPr>
          <w:rStyle w:val="Teksttreci"/>
          <w:color w:val="000000"/>
        </w:rPr>
        <w:t>innych,</w:t>
      </w:r>
      <w:r w:rsidRPr="00A40D49">
        <w:rPr>
          <w:rStyle w:val="Teksttreci"/>
          <w:color w:val="000000"/>
        </w:rPr>
        <w:t xml:space="preserve"> jeżeli wymagają tego obowiązujące przepisy, a także </w:t>
      </w:r>
    </w:p>
    <w:p w14:paraId="610D34E0" w14:textId="77777777" w:rsidR="002A20D7" w:rsidRPr="00A40D49" w:rsidRDefault="002A20D7" w:rsidP="00000B4A">
      <w:pPr>
        <w:pStyle w:val="Teksttreci1"/>
        <w:numPr>
          <w:ilvl w:val="1"/>
          <w:numId w:val="4"/>
        </w:numPr>
        <w:shd w:val="clear" w:color="auto" w:fill="auto"/>
        <w:spacing w:before="0" w:line="276" w:lineRule="auto"/>
        <w:ind w:left="709" w:right="20"/>
        <w:rPr>
          <w:rStyle w:val="Teksttreci"/>
          <w:color w:val="000000"/>
        </w:rPr>
      </w:pPr>
      <w:r w:rsidRPr="00A40D49">
        <w:rPr>
          <w:rStyle w:val="Teksttreci"/>
          <w:color w:val="000000"/>
        </w:rPr>
        <w:t>inne opracowania niezbędne do realizacji robot i zatwierdzenia dokumentacji,</w:t>
      </w:r>
    </w:p>
    <w:p w14:paraId="52B25B0D" w14:textId="0A4EE144"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 xml:space="preserve">W skład przedmiotu zamówienia wchodzi przygotowanie wniosku i uzyskanie ostatecznej decyzji pozwolenia na budowę </w:t>
      </w:r>
      <w:r w:rsidR="00BD7077" w:rsidRPr="00E50C97">
        <w:rPr>
          <w:rStyle w:val="Teksttreci"/>
          <w:color w:val="000000"/>
        </w:rPr>
        <w:t>oraz</w:t>
      </w:r>
      <w:r w:rsidR="002A20D7" w:rsidRPr="00E50C97">
        <w:rPr>
          <w:rStyle w:val="Teksttreci"/>
          <w:color w:val="000000"/>
        </w:rPr>
        <w:t xml:space="preserve"> w odpowiednim zakresie, zaświadczenia o przyjęciu zgłoszenia budowy i robót budowlanych nie wymagających pozwolenia na budowę,</w:t>
      </w:r>
    </w:p>
    <w:p w14:paraId="1F5BEE39" w14:textId="0C8FE4A5"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Wszystkie ewentualne decyzje administracyjne winny być ostateczne w postępowaniu administracyjnym,</w:t>
      </w:r>
    </w:p>
    <w:p w14:paraId="24CEB4C9" w14:textId="77777777" w:rsidR="002A20D7" w:rsidRPr="00E50C97" w:rsidRDefault="002A20D7"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Zamawiający wymaga dokonania sprawdzenia dokumentacji przez osobę posiadającą wymagane uprawnienia,</w:t>
      </w:r>
    </w:p>
    <w:p w14:paraId="28FA3FB7" w14:textId="38B6089D"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Każdy egzemplarz dokumentacji winien być podpisany przez projektanta i sprawdzającego oraz zawierać protokół koordynacji międzybranżowej,</w:t>
      </w:r>
    </w:p>
    <w:p w14:paraId="236B07E7" w14:textId="4170BFED"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Dokumentację projektową należy dostarczyć do siedziby zamawiającego w stanie kompletnym osobno dla każdej części,</w:t>
      </w:r>
    </w:p>
    <w:p w14:paraId="5C1AFA24" w14:textId="5815B11D" w:rsidR="002A20D7" w:rsidRPr="00E50C97" w:rsidRDefault="002A20D7"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w:t>
      </w:r>
      <w:r w:rsidR="00214368" w:rsidRPr="00E50C97">
        <w:rPr>
          <w:rStyle w:val="Teksttreci"/>
          <w:color w:val="000000"/>
        </w:rPr>
        <w:t xml:space="preserve">ykonawca poza wersją papierową dostarczy zamawiającemu kompletną dokumentację projektową, zarchiwizowaną na płytach cd/dvd. Elementy dokumentacji powinny być zapisane w poszczególnych plikach w programach edytowalnych w formacie doc </w:t>
      </w:r>
      <w:r w:rsidR="00214368">
        <w:rPr>
          <w:rStyle w:val="Teksttreci"/>
          <w:color w:val="000000"/>
        </w:rPr>
        <w:t>i</w:t>
      </w:r>
      <w:r w:rsidR="00214368" w:rsidRPr="00E50C97">
        <w:rPr>
          <w:rStyle w:val="Teksttreci"/>
          <w:color w:val="000000"/>
        </w:rPr>
        <w:t xml:space="preserve"> pdf, kosztorysy </w:t>
      </w:r>
      <w:r w:rsidR="003F52A6">
        <w:rPr>
          <w:rStyle w:val="Teksttreci"/>
          <w:color w:val="000000"/>
        </w:rPr>
        <w:br/>
      </w:r>
      <w:r w:rsidRPr="00E50C97">
        <w:rPr>
          <w:rStyle w:val="Teksttreci"/>
          <w:color w:val="000000"/>
        </w:rPr>
        <w:t>z rozgrzeszeniem ath., kit</w:t>
      </w:r>
      <w:r w:rsidR="00BD7077" w:rsidRPr="00E50C97">
        <w:rPr>
          <w:rStyle w:val="Teksttreci"/>
          <w:color w:val="000000"/>
        </w:rPr>
        <w:t>., natomiast</w:t>
      </w:r>
      <w:r w:rsidRPr="00E50C97">
        <w:rPr>
          <w:rStyle w:val="Teksttreci"/>
          <w:color w:val="000000"/>
        </w:rPr>
        <w:t xml:space="preserve"> rysunki w formacie dwg. Nazwa pliku powinna odzwierciedlać temat opracowania, a ponadto: </w:t>
      </w:r>
    </w:p>
    <w:p w14:paraId="11FB0D06" w14:textId="53387B8D"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bCs/>
        </w:rPr>
      </w:pPr>
      <w:r w:rsidRPr="00E50C97">
        <w:rPr>
          <w:rFonts w:ascii="Times New Roman" w:hAnsi="Times New Roman"/>
          <w:bCs/>
        </w:rPr>
        <w:t>w wersji elektronicznej powinien być również zamieszczony plik tekstowy o nazwie SPIS zawierający listę plików wraz z pełnymi tytułami opracowań dokumentacji projektowej,</w:t>
      </w:r>
    </w:p>
    <w:p w14:paraId="672F5FC4" w14:textId="77777777"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bCs/>
        </w:rPr>
      </w:pPr>
      <w:r w:rsidRPr="00E50C97">
        <w:rPr>
          <w:rFonts w:ascii="Times New Roman" w:hAnsi="Times New Roman"/>
          <w:bCs/>
        </w:rPr>
        <w:t>Wykonawca projektu odpowiada za zgodność wersji elektronicznej z przekazaną wersją oryginalną (papierową),</w:t>
      </w:r>
    </w:p>
    <w:p w14:paraId="1F79D213" w14:textId="77777777"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rPr>
      </w:pPr>
      <w:r w:rsidRPr="00E50C97">
        <w:rPr>
          <w:rFonts w:ascii="Times New Roman" w:hAnsi="Times New Roman"/>
        </w:rPr>
        <w:t xml:space="preserve">część </w:t>
      </w:r>
      <w:r w:rsidRPr="00E50C97">
        <w:rPr>
          <w:rFonts w:ascii="Times New Roman" w:hAnsi="Times New Roman"/>
          <w:bCs/>
        </w:rPr>
        <w:t>kosztorysowa</w:t>
      </w:r>
      <w:r w:rsidRPr="00E50C97">
        <w:rPr>
          <w:rFonts w:ascii="Times New Roman" w:hAnsi="Times New Roman"/>
        </w:rPr>
        <w:t xml:space="preserve"> winna być dodatkowo opracowana i zapisana w programie NORMA </w:t>
      </w:r>
      <w:r>
        <w:rPr>
          <w:rFonts w:ascii="Times New Roman" w:hAnsi="Times New Roman"/>
        </w:rPr>
        <w:br/>
      </w:r>
      <w:r w:rsidRPr="00E50C97">
        <w:rPr>
          <w:rFonts w:ascii="Times New Roman" w:hAnsi="Times New Roman"/>
        </w:rPr>
        <w:t>(z rozszerzeniem *.kst) osobno dla kosztorysów i osobno dla przedmiarów,</w:t>
      </w:r>
    </w:p>
    <w:p w14:paraId="1F7CDDA6" w14:textId="5E505F2B"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Wszystkie</w:t>
      </w:r>
      <w:r w:rsidR="002A20D7" w:rsidRPr="00214368">
        <w:rPr>
          <w:rStyle w:val="Teksttreci"/>
          <w:color w:val="000000"/>
        </w:rPr>
        <w:t xml:space="preserve"> wymienione wyżej opracowania oraz wszystkie niezbędne do ich wykonania analizy, badania, pomiary, inwentaryzacje, ekspertyzy i inne </w:t>
      </w:r>
      <w:r w:rsidR="00BD7077" w:rsidRPr="00214368">
        <w:rPr>
          <w:rStyle w:val="Teksttreci"/>
          <w:color w:val="000000"/>
        </w:rPr>
        <w:t>niewymienione</w:t>
      </w:r>
      <w:r w:rsidR="002A20D7" w:rsidRPr="00214368">
        <w:rPr>
          <w:rStyle w:val="Teksttreci"/>
          <w:color w:val="000000"/>
        </w:rPr>
        <w:t xml:space="preserve"> opracowania wymagane przepisami i wytycznymi, Wykonawca wykona własnym staraniem i na własny koszt,</w:t>
      </w:r>
    </w:p>
    <w:p w14:paraId="144FEC5E" w14:textId="121E9AF0"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Opłaty </w:t>
      </w:r>
      <w:r w:rsidR="002A20D7" w:rsidRPr="0045466B">
        <w:rPr>
          <w:rStyle w:val="Teksttreci"/>
          <w:color w:val="000000"/>
        </w:rPr>
        <w:t>za</w:t>
      </w:r>
      <w:r w:rsidR="002A20D7" w:rsidRPr="00214368">
        <w:rPr>
          <w:rStyle w:val="Teksttreci"/>
          <w:color w:val="000000"/>
        </w:rPr>
        <w:t xml:space="preserve"> wszystkie uzgodnienia, postanowienia i decyzje niezbędne dla uzyskania pozwolenia na budowę i/lub zgłoszenia robót nie wymagających pozwolenia na budowę ponosi Wykonawca,</w:t>
      </w:r>
    </w:p>
    <w:p w14:paraId="592B9B6D" w14:textId="7077CD02"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Wykonawca </w:t>
      </w:r>
      <w:r w:rsidR="002A20D7" w:rsidRPr="00E50C97">
        <w:rPr>
          <w:rStyle w:val="Teksttreci"/>
          <w:color w:val="000000"/>
        </w:rPr>
        <w:t>pozyska</w:t>
      </w:r>
      <w:r w:rsidR="002A20D7" w:rsidRPr="00214368">
        <w:rPr>
          <w:rStyle w:val="Teksttreci"/>
          <w:color w:val="000000"/>
        </w:rPr>
        <w:t xml:space="preserve"> z zasobów odpowiednich instytucji we własnym zakresie i na własny koszt </w:t>
      </w:r>
      <w:r w:rsidR="002A20D7" w:rsidRPr="0045466B">
        <w:rPr>
          <w:rStyle w:val="Teksttreci"/>
          <w:color w:val="000000"/>
        </w:rPr>
        <w:t>materiały</w:t>
      </w:r>
      <w:r w:rsidR="002A20D7" w:rsidRPr="00214368">
        <w:rPr>
          <w:rStyle w:val="Teksttreci"/>
          <w:color w:val="000000"/>
        </w:rPr>
        <w:t xml:space="preserve"> archiwalne niezbędne do opracowania dokumentacji projektowej stanowiącej przedmiot niniejszej umowy,</w:t>
      </w:r>
    </w:p>
    <w:p w14:paraId="78F69729" w14:textId="1A4BDD81"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Podkład </w:t>
      </w:r>
      <w:r w:rsidR="002A20D7" w:rsidRPr="00E50C97">
        <w:rPr>
          <w:rStyle w:val="Teksttreci"/>
          <w:color w:val="000000"/>
        </w:rPr>
        <w:t>geodezyjny</w:t>
      </w:r>
      <w:r w:rsidR="002A20D7" w:rsidRPr="00214368">
        <w:rPr>
          <w:rStyle w:val="Teksttreci"/>
          <w:color w:val="000000"/>
        </w:rPr>
        <w:t xml:space="preserve"> niezbędny do opracowania dokumentacji projektowej stanowiącej przedmiot zamówienia Wykonawca pozyska we własnym zakresie i na własny koszt oraz przekaże Zamawiającemu z kompletną dokumentacja projektową,</w:t>
      </w:r>
    </w:p>
    <w:p w14:paraId="2711F5AF" w14:textId="45B3F997"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 </w:t>
      </w:r>
      <w:r w:rsidR="002A20D7" w:rsidRPr="00214368">
        <w:rPr>
          <w:rStyle w:val="Teksttreci"/>
          <w:color w:val="000000"/>
        </w:rPr>
        <w:t xml:space="preserve">zakres </w:t>
      </w:r>
      <w:r w:rsidR="002A20D7" w:rsidRPr="00E50C97">
        <w:rPr>
          <w:rStyle w:val="Teksttreci"/>
          <w:color w:val="000000"/>
        </w:rPr>
        <w:t>dokumentacji</w:t>
      </w:r>
      <w:r w:rsidR="002A20D7" w:rsidRPr="00214368">
        <w:rPr>
          <w:rStyle w:val="Teksttreci"/>
          <w:color w:val="000000"/>
        </w:rPr>
        <w:t xml:space="preserve"> projektowej, objętej niniejszą umową, wchodzą wszelkie opracowania, których </w:t>
      </w:r>
      <w:r w:rsidR="002A20D7" w:rsidRPr="0045466B">
        <w:rPr>
          <w:rStyle w:val="Teksttreci"/>
          <w:color w:val="000000"/>
        </w:rPr>
        <w:t>wykonanie</w:t>
      </w:r>
      <w:r w:rsidR="002A20D7" w:rsidRPr="00214368">
        <w:rPr>
          <w:rStyle w:val="Teksttreci"/>
          <w:color w:val="000000"/>
        </w:rPr>
        <w:t xml:space="preserve"> jest konieczne w przypadku kolizji nowoprojektowanych oraz przeprojektowywanych elementów robót z istniejącą infrastrukturą techniczną,</w:t>
      </w:r>
    </w:p>
    <w:p w14:paraId="770B02BA" w14:textId="77777777" w:rsidR="002A20D7" w:rsidRPr="00214368" w:rsidRDefault="002A20D7"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Wykonawca zobowiązany jest sprawdzić zgodność przedmiaru robót z dokumentacją projektową. Na okoliczność potwierdzenia zachowanej zgodności Wykonawca złoży stosowne oświadczenie. </w:t>
      </w:r>
      <w:r w:rsidRPr="0045466B">
        <w:rPr>
          <w:rStyle w:val="Teksttreci"/>
          <w:color w:val="000000"/>
        </w:rPr>
        <w:t>Zgodność</w:t>
      </w:r>
      <w:r w:rsidRPr="00214368">
        <w:rPr>
          <w:rStyle w:val="Teksttreci"/>
          <w:color w:val="000000"/>
        </w:rPr>
        <w:t xml:space="preserve"> ta jest wymagana w aspekcie: zestawienia wszystkich rodzajów robót, ilości robót i ich opisu. Przedmiary robót powinny być sporządzone ze szczególną starannością, tak aby skutki ewentualnych nieprawidłowości nie naruszyły interesu gospodarczego Zamawiającego </w:t>
      </w:r>
      <w:r w:rsidRPr="00214368">
        <w:rPr>
          <w:rStyle w:val="Teksttreci"/>
          <w:color w:val="000000"/>
        </w:rPr>
        <w:br/>
        <w:t>i przyszłego Wykonawcy robót,</w:t>
      </w:r>
    </w:p>
    <w:p w14:paraId="7C7496B2" w14:textId="77777777" w:rsidR="002A20D7" w:rsidRPr="00214368" w:rsidRDefault="002A20D7" w:rsidP="00000B4A">
      <w:pPr>
        <w:pStyle w:val="Teksttreci1"/>
        <w:numPr>
          <w:ilvl w:val="0"/>
          <w:numId w:val="20"/>
        </w:numPr>
        <w:shd w:val="clear" w:color="auto" w:fill="auto"/>
        <w:spacing w:before="0" w:line="276" w:lineRule="auto"/>
        <w:ind w:left="426" w:right="20"/>
        <w:rPr>
          <w:rStyle w:val="Teksttreci"/>
          <w:color w:val="000000"/>
        </w:rPr>
      </w:pPr>
      <w:r w:rsidRPr="0045466B">
        <w:rPr>
          <w:rStyle w:val="Teksttreci"/>
          <w:color w:val="000000"/>
        </w:rPr>
        <w:t>Wykonawca</w:t>
      </w:r>
      <w:r w:rsidRPr="00214368">
        <w:rPr>
          <w:rStyle w:val="Teksttreci"/>
          <w:color w:val="000000"/>
        </w:rPr>
        <w:t xml:space="preserve"> zobowiązany jest do dokonania wszelkich uzupełnień i poprawek wynikłych w tracie </w:t>
      </w:r>
      <w:r w:rsidRPr="00E50C97">
        <w:rPr>
          <w:rStyle w:val="Teksttreci"/>
          <w:color w:val="000000"/>
        </w:rPr>
        <w:t>uzyskiwania</w:t>
      </w:r>
      <w:r w:rsidRPr="00214368">
        <w:rPr>
          <w:rStyle w:val="Teksttreci"/>
          <w:color w:val="000000"/>
        </w:rPr>
        <w:t xml:space="preserve"> uzgodnień, pozwoleń i decyzji,</w:t>
      </w:r>
    </w:p>
    <w:p w14:paraId="1FC6380E" w14:textId="1C80C35F"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lastRenderedPageBreak/>
        <w:t>Dokumentacja</w:t>
      </w:r>
      <w:r w:rsidR="002A20D7" w:rsidRPr="00214368">
        <w:rPr>
          <w:rStyle w:val="Teksttreci"/>
          <w:color w:val="000000"/>
        </w:rPr>
        <w:t xml:space="preserve"> projektowa musi zawierać wykaz opracowań oraz oświadczenie projektantów, </w:t>
      </w:r>
      <w:r w:rsidR="002A20D7" w:rsidRPr="00214368">
        <w:rPr>
          <w:rStyle w:val="Teksttreci"/>
          <w:color w:val="000000"/>
        </w:rPr>
        <w:br/>
        <w:t>że:</w:t>
      </w:r>
    </w:p>
    <w:p w14:paraId="126141A3"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została opracowana zgodnie z niniejszą umową i obowiązującymi normami oraz przepisami techniczno – budowlanymi,</w:t>
      </w:r>
    </w:p>
    <w:p w14:paraId="381FC7CF"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 xml:space="preserve">jest kompletna z punktu widzenia celu, któremu ma służyć i nadaje się </w:t>
      </w:r>
      <w:r w:rsidRPr="00E50C97">
        <w:rPr>
          <w:rFonts w:ascii="Times New Roman" w:hAnsi="Times New Roman"/>
          <w:bCs/>
        </w:rPr>
        <w:br/>
        <w:t>do realizacji,</w:t>
      </w:r>
    </w:p>
    <w:p w14:paraId="36410F84"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posiada niezbędne uzgodnienia, zgodnie z obowiązującymi przepisami,</w:t>
      </w:r>
    </w:p>
    <w:p w14:paraId="78FD0115" w14:textId="1352CEB1"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Dokumentacja projektowa powinna określać m.in. Parametry techniczne i funkcj</w:t>
      </w:r>
      <w:r w:rsidR="002A20D7" w:rsidRPr="00214368">
        <w:rPr>
          <w:rStyle w:val="Teksttreci"/>
          <w:color w:val="000000"/>
        </w:rPr>
        <w:t xml:space="preserve">onalne przyjętych rozwiązań materiałowych i technologicznych, zawierać rysunki i schematy </w:t>
      </w:r>
      <w:r w:rsidR="002A20D7" w:rsidRPr="0045466B">
        <w:rPr>
          <w:rStyle w:val="Teksttreci"/>
          <w:color w:val="000000"/>
        </w:rPr>
        <w:t>umożliwiające</w:t>
      </w:r>
      <w:r w:rsidR="002A20D7" w:rsidRPr="00214368">
        <w:rPr>
          <w:rStyle w:val="Teksttreci"/>
          <w:color w:val="000000"/>
        </w:rPr>
        <w:t xml:space="preserve"> jednoznaczne określenie rodzaju i zakresu robót budowlanych oraz uwarunkowań wykonawczych. Dokumentacja projektowa i kosztorysowa musi uwzględniać roboty rozbiórkowe, demontażowe, odtworzeniowe niezbędne do realizacji przedmiotowej inwestycji,</w:t>
      </w:r>
    </w:p>
    <w:p w14:paraId="1D1F836F" w14:textId="27D422EC"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Dokumentacja projektowa</w:t>
      </w:r>
      <w:r w:rsidR="002A20D7" w:rsidRPr="00214368">
        <w:rPr>
          <w:rStyle w:val="Teksttreci"/>
          <w:color w:val="000000"/>
        </w:rPr>
        <w:t xml:space="preserve"> bę</w:t>
      </w:r>
      <w:r>
        <w:rPr>
          <w:rStyle w:val="Teksttreci"/>
          <w:color w:val="000000"/>
        </w:rPr>
        <w:t>dzie</w:t>
      </w:r>
      <w:r w:rsidR="002A20D7" w:rsidRPr="00214368">
        <w:rPr>
          <w:rStyle w:val="Teksttreci"/>
          <w:color w:val="000000"/>
        </w:rPr>
        <w:t xml:space="preserve"> stanowił</w:t>
      </w:r>
      <w:r>
        <w:rPr>
          <w:rStyle w:val="Teksttreci"/>
          <w:color w:val="000000"/>
        </w:rPr>
        <w:t>a</w:t>
      </w:r>
      <w:r w:rsidR="002A20D7" w:rsidRPr="00214368">
        <w:rPr>
          <w:rStyle w:val="Teksttreci"/>
          <w:color w:val="000000"/>
        </w:rPr>
        <w:t xml:space="preserve"> opis przedmiotu zamówienia w procedurze wyboru wykonawcy robót budowlanych. W </w:t>
      </w:r>
      <w:r w:rsidR="002A20D7" w:rsidRPr="00A40D49">
        <w:rPr>
          <w:rStyle w:val="Teksttreci"/>
          <w:color w:val="000000"/>
        </w:rPr>
        <w:t>związku</w:t>
      </w:r>
      <w:r w:rsidR="002A20D7" w:rsidRPr="00214368">
        <w:rPr>
          <w:rStyle w:val="Teksttreci"/>
          <w:color w:val="000000"/>
        </w:rPr>
        <w:t xml:space="preserve"> z powyższym</w:t>
      </w:r>
      <w:r w:rsidRPr="00214368">
        <w:rPr>
          <w:rStyle w:val="Teksttreci"/>
          <w:color w:val="000000"/>
        </w:rPr>
        <w:t xml:space="preserve"> wykonawca, sporządzając dokumentację projektową, kierować się musi zasadami, iż:</w:t>
      </w:r>
    </w:p>
    <w:p w14:paraId="5D01F617"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zamówienia opisuje się w sposób jednoznaczny i wyczerpujący, za pomocą dostatecznie dokładnych i zrozumiałych określeń, uwzględniając wszystkie wymagania i okoliczności mogące mieć wpływ na sporządzenie oferty przez Wykonawcę robót budowlanych,</w:t>
      </w:r>
    </w:p>
    <w:p w14:paraId="2F4AB61C"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przedmiotu zamówienia nie można opisywać w sposób, który mógłby utrudniać uczciwą konkurencję,</w:t>
      </w:r>
    </w:p>
    <w:p w14:paraId="60391D45"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 xml:space="preserve">przedmiotu zamówienia nie można opisywać przez wskazanie znaków towarowych, patentów lub pochodzenia, chyba że jest to uzasadnione specyfiką przedmiotu zamówienia </w:t>
      </w:r>
      <w:r>
        <w:rPr>
          <w:rFonts w:ascii="Times New Roman" w:hAnsi="Times New Roman"/>
          <w:bCs/>
        </w:rPr>
        <w:br/>
      </w:r>
      <w:r w:rsidRPr="00E50C97">
        <w:rPr>
          <w:rFonts w:ascii="Times New Roman" w:hAnsi="Times New Roman"/>
          <w:bCs/>
        </w:rPr>
        <w:t xml:space="preserve">i nie można opisać przedmiotu zamówienia za pomocą dostatecznie dokładnych określeń </w:t>
      </w:r>
      <w:r>
        <w:rPr>
          <w:rFonts w:ascii="Times New Roman" w:hAnsi="Times New Roman"/>
          <w:bCs/>
        </w:rPr>
        <w:br/>
      </w:r>
      <w:r w:rsidRPr="00E50C97">
        <w:rPr>
          <w:rFonts w:ascii="Times New Roman" w:hAnsi="Times New Roman"/>
          <w:bCs/>
        </w:rPr>
        <w:t>a wskazaniu takiemu towarzyszą wyrazy „lub równoważny”,</w:t>
      </w:r>
    </w:p>
    <w:p w14:paraId="0A24DCC0" w14:textId="104C76C1"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 xml:space="preserve">dokumentacja projektowa, specyfikacje techniczne wykonania i odbioru robót budowlanych, przedmiary oraz kosztorys inwestorski nie mogą przywoływać nazw własnych, producenta </w:t>
      </w:r>
      <w:r>
        <w:rPr>
          <w:rFonts w:ascii="Times New Roman" w:hAnsi="Times New Roman"/>
          <w:bCs/>
        </w:rPr>
        <w:br/>
      </w:r>
      <w:r w:rsidRPr="00E50C97">
        <w:rPr>
          <w:rFonts w:ascii="Times New Roman" w:hAnsi="Times New Roman"/>
          <w:bCs/>
        </w:rPr>
        <w:t xml:space="preserve">i innych utrudniających uczciwą konkurencję. Wyłącznie w sytuacjach uzasadnionych, kiedy nie można opisać przedmiotu za pomocą obiektywnych dostatecznie dokładnych określeń, projektant dołączy stosowne zestawienie wszystkich użytych nazw produktu, technologii </w:t>
      </w:r>
      <w:r>
        <w:rPr>
          <w:rFonts w:ascii="Times New Roman" w:hAnsi="Times New Roman"/>
          <w:bCs/>
        </w:rPr>
        <w:br/>
      </w:r>
      <w:r w:rsidRPr="00E50C97">
        <w:rPr>
          <w:rFonts w:ascii="Times New Roman" w:hAnsi="Times New Roman"/>
          <w:bCs/>
        </w:rPr>
        <w:t>i innych z dokładnym opisem wymaganych parametrów, opisujących warunki równoważności nieprecyzyjnie, tj. poprzez określenia np.: nie mniej, nie więcej, w przedziale „od… do…”.</w:t>
      </w:r>
    </w:p>
    <w:p w14:paraId="43356ED1" w14:textId="4E9C1F42"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Dokumentacja projektowa musi spełniać wymogi przepisów obowiązującego prawa.</w:t>
      </w:r>
    </w:p>
    <w:p w14:paraId="73E92330" w14:textId="72555CAB"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Przyjęcie dokumentacji przez za</w:t>
      </w:r>
      <w:r w:rsidR="002A20D7" w:rsidRPr="00214368">
        <w:rPr>
          <w:rStyle w:val="Teksttreci"/>
          <w:color w:val="000000"/>
        </w:rPr>
        <w:t xml:space="preserve">mawiającego nie jest traktowane jako zatwierdzenie rozwiązań </w:t>
      </w:r>
      <w:r w:rsidR="002A20D7" w:rsidRPr="0045466B">
        <w:rPr>
          <w:rStyle w:val="Teksttreci"/>
          <w:color w:val="000000"/>
        </w:rPr>
        <w:t>projektowych</w:t>
      </w:r>
      <w:r w:rsidR="002A20D7" w:rsidRPr="00214368">
        <w:rPr>
          <w:rStyle w:val="Teksttreci"/>
          <w:color w:val="000000"/>
        </w:rPr>
        <w:t xml:space="preserve">. Za prawidłowość przyjętych rozwiązań odpowiada projektant. Ponadto dokumentacja winna zawierać klauzulę jednostki projektowej, że dokumentacja jest kompletna </w:t>
      </w:r>
      <w:r w:rsidR="002A20D7" w:rsidRPr="00214368">
        <w:rPr>
          <w:rStyle w:val="Teksttreci"/>
          <w:color w:val="000000"/>
        </w:rPr>
        <w:br/>
        <w:t>z punku widzenia jej przeznaczenia i nadaje się do realizacji.</w:t>
      </w:r>
    </w:p>
    <w:p w14:paraId="2A439FC3" w14:textId="77777777" w:rsidR="002A20D7" w:rsidRPr="00E50C97" w:rsidRDefault="002A20D7" w:rsidP="002A20D7">
      <w:pPr>
        <w:numPr>
          <w:ilvl w:val="1"/>
          <w:numId w:val="0"/>
        </w:numPr>
        <w:tabs>
          <w:tab w:val="left" w:pos="1260"/>
          <w:tab w:val="num" w:pos="1800"/>
          <w:tab w:val="num" w:pos="2880"/>
        </w:tabs>
        <w:spacing w:after="0"/>
        <w:outlineLvl w:val="2"/>
        <w:rPr>
          <w:rFonts w:ascii="Times New Roman" w:eastAsia="Times New Roman" w:hAnsi="Times New Roman"/>
          <w:u w:val="single"/>
          <w:lang w:eastAsia="pl-PL"/>
        </w:rPr>
      </w:pPr>
    </w:p>
    <w:p w14:paraId="7F54D826" w14:textId="77777777" w:rsidR="002A20D7" w:rsidRPr="00214368" w:rsidRDefault="002A20D7" w:rsidP="00214368">
      <w:pPr>
        <w:spacing w:after="0"/>
        <w:jc w:val="both"/>
        <w:rPr>
          <w:rFonts w:ascii="Times New Roman" w:hAnsi="Times New Roman"/>
          <w:b/>
        </w:rPr>
      </w:pPr>
      <w:r w:rsidRPr="00E50C97">
        <w:rPr>
          <w:rFonts w:ascii="Times New Roman" w:hAnsi="Times New Roman"/>
          <w:b/>
        </w:rPr>
        <w:t>Wymagania</w:t>
      </w:r>
      <w:r w:rsidRPr="00214368">
        <w:rPr>
          <w:rFonts w:ascii="Times New Roman" w:hAnsi="Times New Roman"/>
          <w:b/>
        </w:rPr>
        <w:t xml:space="preserve"> dotyczące projektu budowlanego</w:t>
      </w:r>
    </w:p>
    <w:p w14:paraId="74F5219D" w14:textId="77777777" w:rsidR="002A20D7" w:rsidRPr="00E50C97" w:rsidRDefault="002A20D7" w:rsidP="002A20D7">
      <w:pPr>
        <w:tabs>
          <w:tab w:val="left" w:pos="1260"/>
          <w:tab w:val="num" w:pos="1800"/>
        </w:tabs>
        <w:spacing w:after="0"/>
        <w:outlineLvl w:val="2"/>
        <w:rPr>
          <w:rFonts w:ascii="Times New Roman" w:eastAsia="Times New Roman" w:hAnsi="Times New Roman"/>
          <w:b/>
          <w:lang w:eastAsia="pl-PL"/>
        </w:rPr>
      </w:pPr>
    </w:p>
    <w:p w14:paraId="7B176EF4" w14:textId="20E1BE07" w:rsidR="002A20D7" w:rsidRPr="00214368" w:rsidRDefault="002A20D7" w:rsidP="00000B4A">
      <w:pPr>
        <w:pStyle w:val="Akapitzlist"/>
        <w:numPr>
          <w:ilvl w:val="0"/>
          <w:numId w:val="21"/>
        </w:numPr>
        <w:tabs>
          <w:tab w:val="num" w:pos="2880"/>
        </w:tabs>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Projekt budowlany, powinien być opracowany zgodnie z </w:t>
      </w:r>
      <w:r w:rsidR="00B313BD" w:rsidRPr="00214368">
        <w:rPr>
          <w:rFonts w:ascii="Times New Roman" w:eastAsia="Times New Roman" w:hAnsi="Times New Roman"/>
          <w:lang w:eastAsia="pl-PL"/>
        </w:rPr>
        <w:t>załączoną koncepcją</w:t>
      </w:r>
      <w:r w:rsidR="003F52A6" w:rsidRPr="00214368">
        <w:rPr>
          <w:rFonts w:ascii="Times New Roman" w:eastAsia="Times New Roman" w:hAnsi="Times New Roman"/>
          <w:lang w:eastAsia="pl-PL"/>
        </w:rPr>
        <w:t xml:space="preserve"> </w:t>
      </w:r>
      <w:r w:rsidRPr="00214368">
        <w:rPr>
          <w:rFonts w:ascii="Times New Roman" w:eastAsia="Times New Roman" w:hAnsi="Times New Roman"/>
          <w:lang w:eastAsia="pl-PL"/>
        </w:rPr>
        <w:t xml:space="preserve"> </w:t>
      </w:r>
      <w:r w:rsidR="00C35787" w:rsidRPr="00214368">
        <w:rPr>
          <w:rFonts w:ascii="Times New Roman" w:eastAsia="Times New Roman" w:hAnsi="Times New Roman"/>
          <w:lang w:eastAsia="pl-PL"/>
        </w:rPr>
        <w:br/>
      </w:r>
      <w:r w:rsidRPr="00214368">
        <w:rPr>
          <w:rFonts w:ascii="Times New Roman" w:eastAsia="Times New Roman" w:hAnsi="Times New Roman"/>
          <w:lang w:eastAsia="pl-PL"/>
        </w:rPr>
        <w:t xml:space="preserve">w zakresie i stopniu dokładności niezbędnym </w:t>
      </w:r>
      <w:r w:rsidR="00BD7077" w:rsidRPr="00214368">
        <w:rPr>
          <w:rFonts w:ascii="Times New Roman" w:eastAsia="Times New Roman" w:hAnsi="Times New Roman"/>
          <w:lang w:eastAsia="pl-PL"/>
        </w:rPr>
        <w:t>do uzyskania</w:t>
      </w:r>
      <w:r w:rsidRPr="00214368">
        <w:rPr>
          <w:rFonts w:ascii="Times New Roman" w:eastAsia="Times New Roman" w:hAnsi="Times New Roman"/>
          <w:lang w:eastAsia="pl-PL"/>
        </w:rPr>
        <w:t xml:space="preserve"> ostatecznej decyzji pozwolenia </w:t>
      </w:r>
      <w:r w:rsidR="00C35787" w:rsidRPr="00214368">
        <w:rPr>
          <w:rFonts w:ascii="Times New Roman" w:eastAsia="Times New Roman" w:hAnsi="Times New Roman"/>
          <w:lang w:eastAsia="pl-PL"/>
        </w:rPr>
        <w:br/>
      </w:r>
      <w:r w:rsidRPr="00214368">
        <w:rPr>
          <w:rFonts w:ascii="Times New Roman" w:eastAsia="Times New Roman" w:hAnsi="Times New Roman"/>
          <w:lang w:eastAsia="pl-PL"/>
        </w:rPr>
        <w:t xml:space="preserve">na budowę i/lub zaświadczenia o braku sprzeciwu </w:t>
      </w:r>
      <w:r w:rsidRPr="00214368">
        <w:rPr>
          <w:rFonts w:ascii="Times New Roman" w:hAnsi="Times New Roman"/>
        </w:rPr>
        <w:t>dla robót niewymagających pozwolenia na budowę</w:t>
      </w:r>
      <w:r w:rsidRPr="00214368">
        <w:rPr>
          <w:rFonts w:ascii="Times New Roman" w:eastAsia="Times New Roman" w:hAnsi="Times New Roman"/>
          <w:lang w:eastAsia="pl-PL"/>
        </w:rPr>
        <w:t xml:space="preserve">. </w:t>
      </w:r>
    </w:p>
    <w:p w14:paraId="4D088EA3" w14:textId="38E2249F" w:rsidR="002A20D7" w:rsidRPr="00214368" w:rsidRDefault="002A20D7" w:rsidP="00000B4A">
      <w:pPr>
        <w:pStyle w:val="Akapitzlist"/>
        <w:numPr>
          <w:ilvl w:val="0"/>
          <w:numId w:val="21"/>
        </w:numPr>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Projektant dokona rozeznania i przeanalizowania danych i warunków </w:t>
      </w:r>
      <w:r w:rsidR="00BD7077" w:rsidRPr="00214368">
        <w:rPr>
          <w:rFonts w:ascii="Times New Roman" w:eastAsia="Times New Roman" w:hAnsi="Times New Roman"/>
          <w:lang w:eastAsia="pl-PL"/>
        </w:rPr>
        <w:t>technicznych, zgodnie</w:t>
      </w:r>
      <w:r w:rsidRPr="00214368">
        <w:rPr>
          <w:rFonts w:ascii="Times New Roman" w:eastAsia="Times New Roman" w:hAnsi="Times New Roman"/>
          <w:lang w:eastAsia="pl-PL"/>
        </w:rPr>
        <w:t xml:space="preserve"> </w:t>
      </w:r>
      <w:r w:rsidRPr="00214368">
        <w:rPr>
          <w:rFonts w:ascii="Times New Roman" w:eastAsia="Times New Roman" w:hAnsi="Times New Roman"/>
          <w:lang w:eastAsia="pl-PL"/>
        </w:rPr>
        <w:br/>
        <w:t>z obowiązującymi Polskimi Normami i obowiązującymi przepisami.</w:t>
      </w:r>
    </w:p>
    <w:p w14:paraId="5C54D0C4" w14:textId="62E26724" w:rsidR="002A20D7" w:rsidRPr="00214368" w:rsidRDefault="002A20D7" w:rsidP="00000B4A">
      <w:pPr>
        <w:pStyle w:val="Akapitzlist"/>
        <w:numPr>
          <w:ilvl w:val="0"/>
          <w:numId w:val="21"/>
        </w:numPr>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Wykonawca – projektant, dołączy do projektu budowlanego </w:t>
      </w:r>
      <w:r w:rsidR="00BD7077" w:rsidRPr="00214368">
        <w:rPr>
          <w:rFonts w:ascii="Times New Roman" w:eastAsia="Times New Roman" w:hAnsi="Times New Roman"/>
          <w:lang w:eastAsia="pl-PL"/>
        </w:rPr>
        <w:t>oświadczenie o</w:t>
      </w:r>
      <w:r w:rsidRPr="00214368">
        <w:rPr>
          <w:rFonts w:ascii="Times New Roman" w:eastAsia="Times New Roman" w:hAnsi="Times New Roman"/>
          <w:lang w:eastAsia="pl-PL"/>
        </w:rPr>
        <w:t xml:space="preserve"> sporządzeniu projektu zgodnie z obowiązującymi przepisami oraz zasadami wiedzy technicznej.</w:t>
      </w:r>
    </w:p>
    <w:p w14:paraId="09FF9CCD" w14:textId="0F2462BC" w:rsidR="002A20D7" w:rsidRPr="00214368" w:rsidRDefault="002A20D7" w:rsidP="00000B4A">
      <w:pPr>
        <w:pStyle w:val="Akapitzlist"/>
        <w:numPr>
          <w:ilvl w:val="0"/>
          <w:numId w:val="21"/>
        </w:numPr>
        <w:tabs>
          <w:tab w:val="num" w:pos="2880"/>
        </w:tabs>
        <w:spacing w:after="0"/>
        <w:ind w:left="426"/>
        <w:jc w:val="both"/>
        <w:rPr>
          <w:rFonts w:ascii="Times New Roman" w:hAnsi="Times New Roman"/>
        </w:rPr>
      </w:pPr>
      <w:r w:rsidRPr="00214368">
        <w:rPr>
          <w:rFonts w:ascii="Times New Roman" w:eastAsia="Times New Roman" w:hAnsi="Times New Roman"/>
          <w:lang w:eastAsia="pl-PL"/>
        </w:rPr>
        <w:lastRenderedPageBreak/>
        <w:t>Ponadto</w:t>
      </w:r>
      <w:r w:rsidRPr="00E50C97">
        <w:rPr>
          <w:rFonts w:ascii="Times New Roman" w:hAnsi="Times New Roman"/>
        </w:rPr>
        <w:t xml:space="preserve">, </w:t>
      </w:r>
      <w:r w:rsidRPr="00214368">
        <w:rPr>
          <w:rFonts w:ascii="Times New Roman" w:hAnsi="Times New Roman"/>
        </w:rPr>
        <w:t>projekt budowlany</w:t>
      </w:r>
      <w:r w:rsidR="00214368">
        <w:rPr>
          <w:rFonts w:ascii="Times New Roman" w:hAnsi="Times New Roman"/>
        </w:rPr>
        <w:t xml:space="preserve"> </w:t>
      </w:r>
      <w:r w:rsidRPr="00214368">
        <w:rPr>
          <w:rFonts w:ascii="Times New Roman" w:hAnsi="Times New Roman"/>
        </w:rPr>
        <w:t>musi zawierać wszelkie szczegóły rozwiązań konstrukcyjno-technologicznych, określać parametry i typy wybranych materiałów. Projekt budowlany w części rysunkowej powinien zawierać plany sytuacyjne, przekroje normalne i poprzeczne oraz szczegóły,</w:t>
      </w:r>
    </w:p>
    <w:p w14:paraId="6043709C" w14:textId="77777777" w:rsidR="00C35787" w:rsidRPr="00E50C97" w:rsidRDefault="00C35787" w:rsidP="00C35787">
      <w:pPr>
        <w:pStyle w:val="Akapitzlist"/>
        <w:spacing w:after="0"/>
        <w:ind w:left="284"/>
        <w:contextualSpacing w:val="0"/>
        <w:jc w:val="both"/>
        <w:rPr>
          <w:rFonts w:ascii="Times New Roman" w:hAnsi="Times New Roman"/>
        </w:rPr>
      </w:pPr>
    </w:p>
    <w:p w14:paraId="16440650" w14:textId="77777777" w:rsidR="002A20D7" w:rsidRPr="00E50C97" w:rsidRDefault="002A20D7" w:rsidP="00214368">
      <w:pPr>
        <w:spacing w:after="0"/>
        <w:jc w:val="both"/>
        <w:rPr>
          <w:rFonts w:ascii="Times New Roman" w:hAnsi="Times New Roman"/>
          <w:b/>
          <w:color w:val="000000" w:themeColor="text1"/>
        </w:rPr>
      </w:pPr>
      <w:r w:rsidRPr="00E50C97">
        <w:rPr>
          <w:rFonts w:ascii="Times New Roman" w:hAnsi="Times New Roman"/>
          <w:b/>
        </w:rPr>
        <w:t xml:space="preserve">Wymagania dotyczące projektu/ów </w:t>
      </w:r>
      <w:r w:rsidRPr="00214368">
        <w:rPr>
          <w:rFonts w:ascii="Times New Roman" w:hAnsi="Times New Roman"/>
          <w:b/>
        </w:rPr>
        <w:t>wykonawczego</w:t>
      </w:r>
      <w:r w:rsidRPr="00E50C97">
        <w:rPr>
          <w:rFonts w:ascii="Times New Roman" w:hAnsi="Times New Roman"/>
          <w:b/>
          <w:color w:val="000000" w:themeColor="text1"/>
        </w:rPr>
        <w:t>/ych</w:t>
      </w:r>
    </w:p>
    <w:p w14:paraId="4AB2E548" w14:textId="77777777" w:rsidR="002A20D7" w:rsidRPr="00E50C97" w:rsidRDefault="002A20D7" w:rsidP="002A20D7">
      <w:pPr>
        <w:pStyle w:val="Akapitzlist"/>
        <w:spacing w:after="0"/>
        <w:jc w:val="both"/>
        <w:rPr>
          <w:rFonts w:ascii="Times New Roman" w:hAnsi="Times New Roman"/>
          <w:b/>
          <w:color w:val="000000" w:themeColor="text1"/>
        </w:rPr>
      </w:pPr>
    </w:p>
    <w:p w14:paraId="4C12DA2A" w14:textId="1FD422DA" w:rsidR="002A20D7" w:rsidRPr="00E50C97" w:rsidRDefault="00BD7077" w:rsidP="00000B4A">
      <w:pPr>
        <w:pStyle w:val="Teksttreci1"/>
        <w:numPr>
          <w:ilvl w:val="0"/>
          <w:numId w:val="22"/>
        </w:numPr>
        <w:shd w:val="clear" w:color="auto" w:fill="auto"/>
        <w:spacing w:before="0" w:line="276" w:lineRule="auto"/>
        <w:ind w:left="426" w:right="20"/>
        <w:rPr>
          <w:rStyle w:val="Teksttreci"/>
          <w:color w:val="000000"/>
        </w:rPr>
      </w:pPr>
      <w:r w:rsidRPr="00E50C97">
        <w:rPr>
          <w:rStyle w:val="Teksttreci"/>
          <w:color w:val="000000"/>
        </w:rPr>
        <w:t>Projekty wykonawcze</w:t>
      </w:r>
      <w:r w:rsidR="002A20D7" w:rsidRPr="00E50C97">
        <w:rPr>
          <w:rStyle w:val="Teksttreci"/>
          <w:color w:val="000000"/>
        </w:rPr>
        <w:t xml:space="preserve"> branżowe winny zawierać szczegółowe opisy robót wraz zestawieniami asortymentowo - ilościowymi oraz rozwiązaniami instalacyjny i montażowymi. Projekt wykonawczy służyć ma Wykonawcy do fizycznego zrealizowania zakresu rzeczowego. Oznacza to, iż projekt wykonawczy musi być tak jednoznaczne i precyzyjnie opracowany, co do zakresu robót, aby umożliwić Wykonawcy wykonanie robót zgodnie z warunkami umowy, obowiązującymi normami i przepisami. Projekt wykonawczy powinien być jednoznaczny i uwzględniać kompletne rozwiązania projektowe wraz ze szczegółowymi opisami, </w:t>
      </w:r>
      <w:r w:rsidRPr="00E50C97">
        <w:rPr>
          <w:rStyle w:val="Teksttreci"/>
          <w:color w:val="000000"/>
        </w:rPr>
        <w:t>zestawieniami i</w:t>
      </w:r>
      <w:r w:rsidR="002A20D7" w:rsidRPr="00E50C97">
        <w:rPr>
          <w:rStyle w:val="Teksttreci"/>
          <w:color w:val="000000"/>
        </w:rPr>
        <w:t xml:space="preserve"> obliczeniami.   </w:t>
      </w:r>
    </w:p>
    <w:p w14:paraId="0A486364" w14:textId="2B850A6B" w:rsidR="002A20D7" w:rsidRPr="00E50C97" w:rsidRDefault="002A20D7" w:rsidP="00000B4A">
      <w:pPr>
        <w:pStyle w:val="Teksttreci1"/>
        <w:numPr>
          <w:ilvl w:val="0"/>
          <w:numId w:val="22"/>
        </w:numPr>
        <w:shd w:val="clear" w:color="auto" w:fill="auto"/>
        <w:spacing w:before="0" w:line="276" w:lineRule="auto"/>
        <w:ind w:left="426" w:right="20"/>
        <w:rPr>
          <w:rStyle w:val="Teksttreci"/>
          <w:color w:val="000000"/>
        </w:rPr>
      </w:pPr>
      <w:r w:rsidRPr="00E50C97">
        <w:rPr>
          <w:rStyle w:val="Teksttreci"/>
          <w:color w:val="000000"/>
        </w:rPr>
        <w:t xml:space="preserve">Projekt wykonawczy (lub projekty wykonawcze) powinien być opracowany w zakresie i w stopniu dokładności niezbędnym do sporządzenia przedmiaru robót, kosztorysu inwestorskiego, przygotowania oferty przez wykonawcę w postępowaniu na realizację robót budowlano-montażowych (na podstawie tej dokumentacji) i realizacji tych robót budowlanych. Należy ująć wszystkie </w:t>
      </w:r>
      <w:r w:rsidR="00BD7077" w:rsidRPr="00E50C97">
        <w:rPr>
          <w:rStyle w:val="Teksttreci"/>
          <w:color w:val="000000"/>
        </w:rPr>
        <w:t>roboty niezbędne</w:t>
      </w:r>
      <w:r w:rsidRPr="00E50C97">
        <w:rPr>
          <w:rStyle w:val="Teksttreci"/>
          <w:color w:val="000000"/>
        </w:rPr>
        <w:t xml:space="preserve"> do wykonawstwa robót </w:t>
      </w:r>
      <w:r w:rsidR="00BD7077" w:rsidRPr="00E50C97">
        <w:rPr>
          <w:rStyle w:val="Teksttreci"/>
          <w:color w:val="000000"/>
        </w:rPr>
        <w:t>oraz obliczenia</w:t>
      </w:r>
      <w:r w:rsidRPr="00E50C97">
        <w:rPr>
          <w:rStyle w:val="Teksttreci"/>
          <w:color w:val="000000"/>
        </w:rPr>
        <w:t xml:space="preserve">, bilanse i inne szczegółowe </w:t>
      </w:r>
      <w:r w:rsidR="00B313BD" w:rsidRPr="00E50C97">
        <w:rPr>
          <w:rStyle w:val="Teksttreci"/>
          <w:color w:val="000000"/>
        </w:rPr>
        <w:t xml:space="preserve">dane </w:t>
      </w:r>
      <w:r w:rsidR="00214368" w:rsidRPr="00E50C97">
        <w:rPr>
          <w:rStyle w:val="Teksttreci"/>
          <w:color w:val="000000"/>
        </w:rPr>
        <w:t>pozwalające na</w:t>
      </w:r>
      <w:r w:rsidRPr="00E50C97">
        <w:rPr>
          <w:rStyle w:val="Teksttreci"/>
          <w:color w:val="000000"/>
        </w:rPr>
        <w:t xml:space="preserve"> </w:t>
      </w:r>
      <w:r w:rsidR="00214368" w:rsidRPr="00E50C97">
        <w:rPr>
          <w:rStyle w:val="Teksttreci"/>
          <w:color w:val="000000"/>
        </w:rPr>
        <w:t>sprawdzenie poprawności</w:t>
      </w:r>
      <w:r w:rsidRPr="00E50C97">
        <w:rPr>
          <w:rStyle w:val="Teksttreci"/>
          <w:color w:val="000000"/>
        </w:rPr>
        <w:t xml:space="preserve"> jej wykonania. Dokumentację należy opracować </w:t>
      </w:r>
      <w:r w:rsidR="00D54EDD">
        <w:rPr>
          <w:rStyle w:val="Teksttreci"/>
          <w:color w:val="000000"/>
        </w:rPr>
        <w:br/>
      </w:r>
      <w:r w:rsidRPr="00E50C97">
        <w:rPr>
          <w:rStyle w:val="Teksttreci"/>
          <w:color w:val="000000"/>
        </w:rPr>
        <w:t>w sposób czytelny, opisy pismem maszynowym (nie dopuszcza się opisów ręcznych – dotyczy to również przedmiarów robót i kosztorysów inwestorskich),</w:t>
      </w:r>
    </w:p>
    <w:p w14:paraId="1619968C" w14:textId="77777777" w:rsidR="002A20D7" w:rsidRPr="00E50C97" w:rsidRDefault="002A20D7" w:rsidP="002A20D7">
      <w:pPr>
        <w:spacing w:after="0"/>
        <w:jc w:val="both"/>
        <w:rPr>
          <w:rFonts w:ascii="Times New Roman" w:eastAsia="Times New Roman" w:hAnsi="Times New Roman"/>
          <w:lang w:eastAsia="pl-PL"/>
        </w:rPr>
      </w:pPr>
    </w:p>
    <w:p w14:paraId="6EB13A92" w14:textId="77777777" w:rsidR="002A20D7" w:rsidRPr="00E50C97" w:rsidRDefault="002A20D7" w:rsidP="00214368">
      <w:pPr>
        <w:spacing w:after="0"/>
        <w:jc w:val="both"/>
        <w:rPr>
          <w:rFonts w:ascii="Times New Roman" w:eastAsia="Times New Roman" w:hAnsi="Times New Roman"/>
          <w:b/>
          <w:lang w:eastAsia="pl-PL"/>
        </w:rPr>
      </w:pPr>
      <w:bookmarkStart w:id="0" w:name="_Toc157487598"/>
      <w:r w:rsidRPr="00E50C97">
        <w:rPr>
          <w:rFonts w:ascii="Times New Roman" w:hAnsi="Times New Roman"/>
          <w:b/>
        </w:rPr>
        <w:t>Wymagania</w:t>
      </w:r>
      <w:r w:rsidRPr="00E50C97">
        <w:rPr>
          <w:rFonts w:ascii="Times New Roman" w:eastAsia="Times New Roman" w:hAnsi="Times New Roman"/>
          <w:b/>
          <w:lang w:eastAsia="pl-PL"/>
        </w:rPr>
        <w:t xml:space="preserve"> dotyczące specyfikacji technicznych wykonania i odbioru robót budowlanych</w:t>
      </w:r>
      <w:bookmarkEnd w:id="0"/>
    </w:p>
    <w:p w14:paraId="2020D858" w14:textId="77777777" w:rsidR="002A20D7" w:rsidRPr="00E50C97" w:rsidRDefault="002A20D7" w:rsidP="002A20D7">
      <w:pPr>
        <w:pStyle w:val="Akapitzlist"/>
        <w:tabs>
          <w:tab w:val="num" w:pos="1800"/>
        </w:tabs>
        <w:spacing w:after="0"/>
        <w:jc w:val="both"/>
        <w:rPr>
          <w:rFonts w:ascii="Times New Roman" w:eastAsia="Times New Roman" w:hAnsi="Times New Roman"/>
          <w:b/>
          <w:lang w:eastAsia="pl-PL"/>
        </w:rPr>
      </w:pPr>
    </w:p>
    <w:p w14:paraId="271871A0" w14:textId="17C374EA" w:rsidR="002A20D7" w:rsidRPr="00E50C97" w:rsidRDefault="002A20D7" w:rsidP="00000B4A">
      <w:pPr>
        <w:pStyle w:val="Teksttreci1"/>
        <w:numPr>
          <w:ilvl w:val="0"/>
          <w:numId w:val="23"/>
        </w:numPr>
        <w:shd w:val="clear" w:color="auto" w:fill="auto"/>
        <w:spacing w:before="0" w:line="276" w:lineRule="auto"/>
        <w:ind w:left="426" w:right="20"/>
        <w:rPr>
          <w:rStyle w:val="Teksttreci"/>
          <w:color w:val="000000"/>
        </w:rPr>
      </w:pPr>
      <w:r w:rsidRPr="00E50C97">
        <w:rPr>
          <w:rFonts w:eastAsia="Times New Roman"/>
          <w:lang w:eastAsia="pl-PL"/>
        </w:rPr>
        <w:t>Przez Specyfikacje techniczne wykonania i odbioru dla poszczególnych rodzajów robót (STWiOR</w:t>
      </w:r>
      <w:r>
        <w:rPr>
          <w:rFonts w:eastAsia="Times New Roman"/>
          <w:lang w:eastAsia="pl-PL"/>
        </w:rPr>
        <w:t>B</w:t>
      </w:r>
      <w:r w:rsidRPr="00E50C97">
        <w:rPr>
          <w:rFonts w:eastAsia="Times New Roman"/>
          <w:lang w:eastAsia="pl-PL"/>
        </w:rPr>
        <w:t xml:space="preserve">) </w:t>
      </w:r>
      <w:r w:rsidRPr="00E50C97">
        <w:rPr>
          <w:rStyle w:val="Teksttreci"/>
          <w:color w:val="000000"/>
        </w:rPr>
        <w:t xml:space="preserve">należy rozumieć opracowania zawierające w szczególności zbiory wymagań niezbędnych do określenia standardu i jakości wykonania robót, w zakresie sposobu wykonania robót budowlanych, właściwości wyrobów budowlanych oraz sposobu oceny prawidłowości wykonania robót budowlanych. </w:t>
      </w:r>
    </w:p>
    <w:p w14:paraId="6FCBCFCE" w14:textId="3F8B6864" w:rsidR="002A20D7" w:rsidRDefault="002A20D7" w:rsidP="00000B4A">
      <w:pPr>
        <w:pStyle w:val="Teksttreci1"/>
        <w:numPr>
          <w:ilvl w:val="0"/>
          <w:numId w:val="23"/>
        </w:numPr>
        <w:shd w:val="clear" w:color="auto" w:fill="auto"/>
        <w:spacing w:before="0" w:line="276" w:lineRule="auto"/>
        <w:ind w:left="426" w:right="20"/>
        <w:rPr>
          <w:rStyle w:val="Teksttreci"/>
          <w:color w:val="000000"/>
        </w:rPr>
      </w:pPr>
      <w:r w:rsidRPr="00E50C97">
        <w:rPr>
          <w:rStyle w:val="Teksttreci"/>
          <w:color w:val="000000"/>
        </w:rPr>
        <w:t>STWiOR</w:t>
      </w:r>
      <w:r>
        <w:rPr>
          <w:rStyle w:val="Teksttreci"/>
          <w:color w:val="000000"/>
        </w:rPr>
        <w:t>B</w:t>
      </w:r>
      <w:r w:rsidRPr="00E50C97">
        <w:rPr>
          <w:rStyle w:val="Teksttreci"/>
          <w:color w:val="000000"/>
        </w:rPr>
        <w:t xml:space="preserve"> muszą uwzględniać wymagania określone w</w:t>
      </w:r>
      <w:r w:rsidR="00D54EDD">
        <w:rPr>
          <w:rStyle w:val="Teksttreci"/>
          <w:color w:val="000000"/>
        </w:rPr>
        <w:t>:</w:t>
      </w:r>
      <w:r w:rsidRPr="00E50C97">
        <w:rPr>
          <w:rStyle w:val="Teksttreci"/>
          <w:color w:val="000000"/>
        </w:rPr>
        <w:t xml:space="preserve"> </w:t>
      </w:r>
    </w:p>
    <w:p w14:paraId="633A8747" w14:textId="57649944" w:rsidR="00214368" w:rsidRDefault="00214368" w:rsidP="00214368">
      <w:pPr>
        <w:pStyle w:val="Teksttreci1"/>
        <w:shd w:val="clear" w:color="auto" w:fill="auto"/>
        <w:spacing w:before="0" w:line="276" w:lineRule="auto"/>
        <w:ind w:right="20" w:firstLine="0"/>
        <w:rPr>
          <w:rStyle w:val="Teksttreci"/>
          <w:color w:val="000000"/>
        </w:rPr>
      </w:pPr>
    </w:p>
    <w:p w14:paraId="689141CB" w14:textId="69A1FDEC" w:rsidR="00214368" w:rsidRDefault="00214368" w:rsidP="00000B4A">
      <w:pPr>
        <w:pStyle w:val="Akapitzlist"/>
        <w:numPr>
          <w:ilvl w:val="0"/>
          <w:numId w:val="24"/>
        </w:numPr>
        <w:tabs>
          <w:tab w:val="left" w:pos="142"/>
        </w:tabs>
        <w:spacing w:after="120"/>
        <w:jc w:val="both"/>
        <w:rPr>
          <w:rFonts w:ascii="Times New Roman" w:hAnsi="Times New Roman"/>
        </w:rPr>
      </w:pPr>
      <w:r>
        <w:rPr>
          <w:rFonts w:ascii="Times New Roman" w:hAnsi="Times New Roman"/>
        </w:rPr>
        <w:t>r</w:t>
      </w:r>
      <w:r w:rsidRPr="00F3783B">
        <w:rPr>
          <w:rFonts w:ascii="Times New Roman" w:hAnsi="Times New Roman"/>
        </w:rPr>
        <w:t>ozporządzeni</w:t>
      </w:r>
      <w:r w:rsidR="00D54EDD">
        <w:rPr>
          <w:rFonts w:ascii="Times New Roman" w:hAnsi="Times New Roman"/>
        </w:rPr>
        <w:t>u</w:t>
      </w:r>
      <w:r w:rsidRPr="00F3783B">
        <w:rPr>
          <w:rFonts w:ascii="Times New Roman" w:hAnsi="Times New Roman"/>
        </w:rPr>
        <w:t xml:space="preserve"> Ministra Transportu, Budownictwa i Gospodarki Morskiej z dnia 11 września 2020 r. w sprawie szczegółowego zakresu i formy projektu budowlanego, </w:t>
      </w:r>
    </w:p>
    <w:p w14:paraId="279603C8" w14:textId="6F8170CB" w:rsidR="00214368" w:rsidRDefault="00214368" w:rsidP="00000B4A">
      <w:pPr>
        <w:pStyle w:val="Akapitzlist"/>
        <w:numPr>
          <w:ilvl w:val="0"/>
          <w:numId w:val="24"/>
        </w:numPr>
        <w:tabs>
          <w:tab w:val="left" w:pos="142"/>
        </w:tabs>
        <w:spacing w:after="120"/>
        <w:jc w:val="both"/>
        <w:rPr>
          <w:rFonts w:ascii="Times New Roman" w:hAnsi="Times New Roman"/>
        </w:rPr>
      </w:pPr>
      <w:r>
        <w:rPr>
          <w:rFonts w:ascii="Times New Roman" w:hAnsi="Times New Roman"/>
        </w:rPr>
        <w:t>r</w:t>
      </w:r>
      <w:r w:rsidRPr="00F3783B">
        <w:rPr>
          <w:rFonts w:ascii="Times New Roman" w:hAnsi="Times New Roman"/>
        </w:rPr>
        <w:t>ozporządzeni</w:t>
      </w:r>
      <w:r w:rsidR="00D54EDD">
        <w:rPr>
          <w:rFonts w:ascii="Times New Roman" w:hAnsi="Times New Roman"/>
        </w:rPr>
        <w:t>u</w:t>
      </w:r>
      <w:r w:rsidRPr="00F3783B">
        <w:rPr>
          <w:rFonts w:ascii="Times New Roman" w:hAnsi="Times New Roman"/>
        </w:rPr>
        <w:t xml:space="preserve"> Ministra Infrastruktury z dnia 2 września 2004 r. w sprawie szczegółowego zakresu i formy dokumentacji projektowej, specyfikacji technicznych wykonania i odbioru robót budowlanych oraz programu funkcjonalno-użytkowego, </w:t>
      </w:r>
    </w:p>
    <w:p w14:paraId="4958A3D0" w14:textId="3BEC67E5" w:rsidR="00214368" w:rsidRPr="00E50C97" w:rsidRDefault="00D54EDD" w:rsidP="00D54EDD">
      <w:pPr>
        <w:pStyle w:val="Teksttreci1"/>
        <w:shd w:val="clear" w:color="auto" w:fill="auto"/>
        <w:spacing w:before="0" w:line="276" w:lineRule="auto"/>
        <w:ind w:left="426" w:right="20" w:firstLine="0"/>
        <w:rPr>
          <w:rStyle w:val="Teksttreci"/>
          <w:color w:val="000000"/>
        </w:rPr>
      </w:pPr>
      <w:r>
        <w:rPr>
          <w:rStyle w:val="Teksttreci"/>
          <w:color w:val="000000"/>
        </w:rPr>
        <w:t xml:space="preserve">- </w:t>
      </w:r>
      <w:r w:rsidRPr="00E50C97">
        <w:rPr>
          <w:rStyle w:val="Teksttreci"/>
          <w:color w:val="000000"/>
        </w:rPr>
        <w:t>dla poszczególnych części przedmiotu zamówienia,</w:t>
      </w:r>
    </w:p>
    <w:p w14:paraId="78EFF304" w14:textId="77777777" w:rsidR="002A20D7" w:rsidRPr="00E50C97" w:rsidRDefault="002A20D7" w:rsidP="00000B4A">
      <w:pPr>
        <w:pStyle w:val="Teksttreci1"/>
        <w:numPr>
          <w:ilvl w:val="0"/>
          <w:numId w:val="23"/>
        </w:numPr>
        <w:shd w:val="clear" w:color="auto" w:fill="auto"/>
        <w:spacing w:before="0" w:line="276" w:lineRule="auto"/>
        <w:ind w:left="426" w:right="20"/>
        <w:rPr>
          <w:rFonts w:eastAsia="Times New Roman"/>
          <w:lang w:eastAsia="pl-PL"/>
        </w:rPr>
      </w:pPr>
      <w:r w:rsidRPr="00E50C97">
        <w:rPr>
          <w:rFonts w:eastAsia="Times New Roman"/>
          <w:lang w:eastAsia="pl-PL"/>
        </w:rPr>
        <w:t xml:space="preserve">Specyfikacje </w:t>
      </w:r>
      <w:r w:rsidRPr="00E50C97">
        <w:rPr>
          <w:rStyle w:val="Teksttreci"/>
          <w:color w:val="000000"/>
        </w:rPr>
        <w:t>należy</w:t>
      </w:r>
      <w:r w:rsidRPr="00E50C97">
        <w:rPr>
          <w:rFonts w:eastAsia="Times New Roman"/>
          <w:lang w:eastAsia="pl-PL"/>
        </w:rPr>
        <w:t xml:space="preserve"> opracować z uwzględnieniem podziału szczegółowego według Wspólnego Słownika Zamówień.  </w:t>
      </w:r>
    </w:p>
    <w:p w14:paraId="284AD0EC" w14:textId="77777777" w:rsidR="002A20D7" w:rsidRPr="00E50C97" w:rsidRDefault="002A20D7" w:rsidP="00000B4A">
      <w:pPr>
        <w:pStyle w:val="Teksttreci1"/>
        <w:numPr>
          <w:ilvl w:val="0"/>
          <w:numId w:val="23"/>
        </w:numPr>
        <w:shd w:val="clear" w:color="auto" w:fill="auto"/>
        <w:spacing w:before="0" w:line="276" w:lineRule="auto"/>
        <w:ind w:left="426" w:right="20"/>
        <w:rPr>
          <w:rFonts w:eastAsia="Times New Roman"/>
          <w:lang w:eastAsia="pl-PL"/>
        </w:rPr>
      </w:pPr>
      <w:r w:rsidRPr="00E50C97">
        <w:rPr>
          <w:rFonts w:eastAsia="Times New Roman"/>
          <w:lang w:eastAsia="pl-PL"/>
        </w:rPr>
        <w:t xml:space="preserve">Specyfikacja </w:t>
      </w:r>
      <w:r w:rsidRPr="00E50C97">
        <w:rPr>
          <w:rStyle w:val="Teksttreci"/>
          <w:color w:val="000000"/>
        </w:rPr>
        <w:t>techniczna</w:t>
      </w:r>
      <w:r w:rsidRPr="00E50C97">
        <w:rPr>
          <w:rFonts w:eastAsia="Times New Roman"/>
          <w:lang w:eastAsia="pl-PL"/>
        </w:rPr>
        <w:t xml:space="preserve"> powinna zawierać wszelkie informacje i niezbędne dane dotyczące:</w:t>
      </w:r>
    </w:p>
    <w:p w14:paraId="593DB9EF"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organizacji robót budowlanych,</w:t>
      </w:r>
    </w:p>
    <w:p w14:paraId="3012FB9D"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zabezpieczenia interesów osób trzecich,</w:t>
      </w:r>
    </w:p>
    <w:p w14:paraId="634B7E30"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ochrony środowiska,</w:t>
      </w:r>
    </w:p>
    <w:p w14:paraId="6234F491"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warunków bezpieczeństwa pracy,</w:t>
      </w:r>
    </w:p>
    <w:p w14:paraId="2497458E"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zastosowania materiałów,</w:t>
      </w:r>
    </w:p>
    <w:p w14:paraId="5A541B1F"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transportu.</w:t>
      </w:r>
    </w:p>
    <w:p w14:paraId="67A1597D" w14:textId="77777777" w:rsidR="002A20D7" w:rsidRPr="00E50C97" w:rsidRDefault="002A20D7" w:rsidP="002A20D7">
      <w:pPr>
        <w:spacing w:after="0"/>
        <w:jc w:val="both"/>
        <w:rPr>
          <w:rFonts w:ascii="Times New Roman" w:eastAsia="Times New Roman" w:hAnsi="Times New Roman"/>
          <w:lang w:eastAsia="pl-PL"/>
        </w:rPr>
      </w:pPr>
    </w:p>
    <w:p w14:paraId="33F2F976" w14:textId="77777777" w:rsidR="002A20D7" w:rsidRPr="00E50C97" w:rsidRDefault="002A20D7" w:rsidP="00D54EDD">
      <w:pPr>
        <w:spacing w:after="0"/>
        <w:jc w:val="both"/>
        <w:rPr>
          <w:rFonts w:ascii="Times New Roman" w:eastAsia="Times New Roman" w:hAnsi="Times New Roman"/>
          <w:b/>
          <w:lang w:eastAsia="pl-PL"/>
        </w:rPr>
      </w:pPr>
      <w:bookmarkStart w:id="1" w:name="_Toc157487599"/>
      <w:r w:rsidRPr="00E50C97">
        <w:rPr>
          <w:rFonts w:ascii="Times New Roman" w:hAnsi="Times New Roman"/>
          <w:b/>
        </w:rPr>
        <w:t>Wymagania</w:t>
      </w:r>
      <w:r w:rsidRPr="00E50C97">
        <w:rPr>
          <w:rFonts w:ascii="Times New Roman" w:eastAsia="Times New Roman" w:hAnsi="Times New Roman"/>
          <w:b/>
          <w:lang w:eastAsia="pl-PL"/>
        </w:rPr>
        <w:t xml:space="preserve"> dotyczące przedmiaru robót</w:t>
      </w:r>
      <w:bookmarkEnd w:id="1"/>
      <w:r w:rsidRPr="00E50C97">
        <w:rPr>
          <w:rFonts w:ascii="Times New Roman" w:eastAsia="Times New Roman" w:hAnsi="Times New Roman"/>
          <w:b/>
          <w:lang w:eastAsia="pl-PL"/>
        </w:rPr>
        <w:t xml:space="preserve"> i kosztorysu inwestorskiego</w:t>
      </w:r>
    </w:p>
    <w:p w14:paraId="0B58F0AC" w14:textId="77777777" w:rsidR="002A20D7" w:rsidRPr="00E50C97" w:rsidRDefault="002A20D7" w:rsidP="002A20D7">
      <w:pPr>
        <w:pStyle w:val="Akapitzlist"/>
        <w:tabs>
          <w:tab w:val="num" w:pos="1800"/>
        </w:tabs>
        <w:spacing w:after="0"/>
        <w:jc w:val="both"/>
        <w:rPr>
          <w:rFonts w:ascii="Times New Roman" w:eastAsia="Times New Roman" w:hAnsi="Times New Roman"/>
          <w:b/>
          <w:lang w:eastAsia="pl-PL"/>
        </w:rPr>
      </w:pPr>
    </w:p>
    <w:p w14:paraId="6E15B0ED" w14:textId="728CC4A3" w:rsidR="002A20D7" w:rsidRPr="00E50C97" w:rsidRDefault="002A20D7" w:rsidP="00000B4A">
      <w:pPr>
        <w:pStyle w:val="Teksttreci1"/>
        <w:numPr>
          <w:ilvl w:val="0"/>
          <w:numId w:val="26"/>
        </w:numPr>
        <w:shd w:val="clear" w:color="auto" w:fill="auto"/>
        <w:spacing w:before="0" w:line="276" w:lineRule="auto"/>
        <w:ind w:left="426" w:right="20"/>
        <w:rPr>
          <w:rFonts w:eastAsia="Times New Roman"/>
          <w:lang w:eastAsia="pl-PL"/>
        </w:rPr>
      </w:pPr>
      <w:r w:rsidRPr="00E50C97">
        <w:rPr>
          <w:rFonts w:eastAsia="Times New Roman"/>
          <w:lang w:eastAsia="pl-PL"/>
        </w:rPr>
        <w:t xml:space="preserve">Przedmiary robót dla poszczególnych branżowych projektów wykonawczych powinny zawierać zestawienie przewidywanych do wykonania robót podstawowych, które po wykonaniu są </w:t>
      </w:r>
      <w:r w:rsidR="00BD7077" w:rsidRPr="00E50C97">
        <w:rPr>
          <w:rFonts w:eastAsia="Times New Roman"/>
          <w:lang w:eastAsia="pl-PL"/>
        </w:rPr>
        <w:t>możliwe do</w:t>
      </w:r>
      <w:r w:rsidRPr="00E50C97">
        <w:rPr>
          <w:rFonts w:eastAsia="Times New Roman"/>
          <w:lang w:eastAsia="pl-PL"/>
        </w:rPr>
        <w:t xml:space="preserve"> odebrania pod względem ilości i wymogów jakościowych.</w:t>
      </w:r>
    </w:p>
    <w:p w14:paraId="51316803" w14:textId="77777777" w:rsidR="002A20D7" w:rsidRPr="00D54EDD" w:rsidRDefault="002A20D7" w:rsidP="00000B4A">
      <w:pPr>
        <w:pStyle w:val="Akapitzlist"/>
        <w:numPr>
          <w:ilvl w:val="0"/>
          <w:numId w:val="26"/>
        </w:numPr>
        <w:tabs>
          <w:tab w:val="num" w:pos="180"/>
        </w:tabs>
        <w:spacing w:after="0"/>
        <w:ind w:left="426"/>
        <w:jc w:val="both"/>
        <w:rPr>
          <w:rFonts w:ascii="Times New Roman" w:eastAsia="Times New Roman" w:hAnsi="Times New Roman"/>
          <w:lang w:eastAsia="pl-PL"/>
        </w:rPr>
      </w:pPr>
      <w:r w:rsidRPr="00D54EDD">
        <w:rPr>
          <w:rFonts w:ascii="Times New Roman" w:eastAsia="Times New Roman" w:hAnsi="Times New Roman"/>
          <w:lang w:eastAsia="pl-PL"/>
        </w:rPr>
        <w:t xml:space="preserve">W określaniu wartości ww. robót należy również uwzględnić wykonanie robót towarzyszących, </w:t>
      </w:r>
      <w:r w:rsidRPr="00D54EDD">
        <w:rPr>
          <w:rFonts w:ascii="Times New Roman" w:eastAsia="Times New Roman" w:hAnsi="Times New Roman"/>
          <w:lang w:eastAsia="pl-PL"/>
        </w:rPr>
        <w:br/>
        <w:t>tj. prac niezbędnych do wykonania robót podstawowych, a nie zaliczonych do robót tymczasowych, zabezpieczenia ludzi i mienia.</w:t>
      </w:r>
    </w:p>
    <w:p w14:paraId="6F7014ED" w14:textId="45355EDC" w:rsidR="002A20D7" w:rsidRPr="00E50C97" w:rsidRDefault="00D54EDD" w:rsidP="00000B4A">
      <w:pPr>
        <w:pStyle w:val="Teksttreci1"/>
        <w:numPr>
          <w:ilvl w:val="0"/>
          <w:numId w:val="26"/>
        </w:numPr>
        <w:shd w:val="clear" w:color="auto" w:fill="auto"/>
        <w:spacing w:before="0" w:line="276" w:lineRule="auto"/>
        <w:ind w:left="426" w:right="20"/>
        <w:rPr>
          <w:rStyle w:val="Teksttreci"/>
          <w:color w:val="000000"/>
        </w:rPr>
      </w:pPr>
      <w:r>
        <w:rPr>
          <w:rStyle w:val="Teksttreci"/>
          <w:color w:val="000000"/>
        </w:rPr>
        <w:t>P</w:t>
      </w:r>
      <w:r w:rsidR="002A20D7" w:rsidRPr="00E50C97">
        <w:rPr>
          <w:rStyle w:val="Teksttreci"/>
          <w:color w:val="000000"/>
        </w:rPr>
        <w:t xml:space="preserve">rzedmiary robot powinny być wykonane w oparciu o KNNR, KNR, KSNR (z zachowaniem kolejności </w:t>
      </w:r>
      <w:r w:rsidR="002A20D7" w:rsidRPr="00E50C97">
        <w:rPr>
          <w:rFonts w:eastAsia="Times New Roman"/>
          <w:lang w:eastAsia="pl-PL"/>
        </w:rPr>
        <w:t>stosowania</w:t>
      </w:r>
      <w:r w:rsidR="002A20D7" w:rsidRPr="00E50C97">
        <w:rPr>
          <w:rStyle w:val="Teksttreci"/>
          <w:color w:val="000000"/>
        </w:rPr>
        <w:t xml:space="preserve"> katalogów) z opisem robót w kolejności technologicznej ich wykonania, </w:t>
      </w:r>
      <w:r>
        <w:rPr>
          <w:rStyle w:val="Teksttreci"/>
          <w:color w:val="000000"/>
        </w:rPr>
        <w:br/>
      </w:r>
      <w:r w:rsidR="002A20D7" w:rsidRPr="00E50C97">
        <w:rPr>
          <w:rStyle w:val="Teksttreci"/>
          <w:color w:val="000000"/>
        </w:rPr>
        <w:t>z podaniem ilości jednostek przedmiarowych robót wynikających z dokumentacji projektowej oraz podstaw do ustalania cen jednostkowych robót i nakładów rzeczowych (nr katalogu, tablicy, kolumny). Zakres i sposób opracowania przedmiarów określa Rozporządzenie Ministra Infrastruktury z dnia 2.09.2004 r.</w:t>
      </w:r>
      <w:r w:rsidRPr="00D54EDD">
        <w:t xml:space="preserve"> </w:t>
      </w:r>
      <w:r w:rsidRPr="00F3783B">
        <w:t>w sprawie szczegółowego zakresu i formy dokumentacji projektowej, specyfikacji technicznych wykonania i odbioru robót budowlanych oraz programu funkcjonalno-użytkowego</w:t>
      </w:r>
      <w:r w:rsidR="002A20D7" w:rsidRPr="00E50C97">
        <w:rPr>
          <w:rStyle w:val="Teksttreci"/>
          <w:color w:val="000000"/>
        </w:rPr>
        <w:t>. Przedmiary poza ww. powinny zawierać nakłady z tytułu robót demontażowych, transportu, utylizacji odpadów (ilości w tonach) oraz wszystkie inne nakłady mające wpływ na ryczałtowy koszt realizacji robót,</w:t>
      </w:r>
    </w:p>
    <w:p w14:paraId="39DFC022" w14:textId="1299BFCA" w:rsidR="002A20D7" w:rsidRPr="00E50C97" w:rsidRDefault="002A20D7" w:rsidP="00000B4A">
      <w:pPr>
        <w:pStyle w:val="Teksttreci1"/>
        <w:numPr>
          <w:ilvl w:val="0"/>
          <w:numId w:val="26"/>
        </w:numPr>
        <w:shd w:val="clear" w:color="auto" w:fill="auto"/>
        <w:spacing w:before="0" w:line="276" w:lineRule="auto"/>
        <w:ind w:left="426" w:right="20"/>
        <w:rPr>
          <w:rFonts w:eastAsia="Times New Roman"/>
          <w:lang w:eastAsia="pl-PL"/>
        </w:rPr>
      </w:pPr>
      <w:r w:rsidRPr="00E50C97">
        <w:rPr>
          <w:rStyle w:val="Teksttreci"/>
          <w:color w:val="000000"/>
        </w:rPr>
        <w:t>Kosztorys</w:t>
      </w:r>
      <w:r w:rsidRPr="00E50C97">
        <w:rPr>
          <w:rFonts w:eastAsia="Times New Roman"/>
          <w:lang w:eastAsia="pl-PL"/>
        </w:rPr>
        <w:t xml:space="preserve"> inwestorski powinien być sporządzony dla poszczególnych branżowych projektów wykonawczych i ma spełniać wymogi opisane w Rozporządzeniu Ministra Infrastruktury z 18 maja 2004 r. w sprawie określenia metod sporządzania kosztorysu inwestorskiego, obliczania planowanych kosztów prac projektowych oraz planowanych kosztów robót budowlanych określonych w programie funkcjonalno–użytkowym. Stawki i ceny dla danego rodzaju robót przyjmowane na podstawie ogólnodostępnych cenników (np. „Sekocenbud”) należy zweryfikować ze stawkami i cenami obowiązującymi   na wolnym rynku. </w:t>
      </w:r>
    </w:p>
    <w:p w14:paraId="57DAB1E4" w14:textId="77E0DDC3" w:rsidR="002A20D7" w:rsidRPr="00E50C97" w:rsidRDefault="002A20D7" w:rsidP="00000B4A">
      <w:pPr>
        <w:pStyle w:val="Teksttreci1"/>
        <w:numPr>
          <w:ilvl w:val="0"/>
          <w:numId w:val="26"/>
        </w:numPr>
        <w:shd w:val="clear" w:color="auto" w:fill="auto"/>
        <w:spacing w:before="0" w:line="276" w:lineRule="auto"/>
        <w:ind w:left="426" w:right="20"/>
        <w:rPr>
          <w:rStyle w:val="Teksttreci"/>
          <w:color w:val="000000"/>
        </w:rPr>
      </w:pPr>
      <w:r w:rsidRPr="00E50C97">
        <w:rPr>
          <w:rFonts w:eastAsia="Times New Roman"/>
          <w:lang w:eastAsia="pl-PL"/>
        </w:rPr>
        <w:t>Przedmiar</w:t>
      </w:r>
      <w:r w:rsidRPr="00E50C97">
        <w:rPr>
          <w:rStyle w:val="Teksttreci"/>
          <w:color w:val="000000"/>
        </w:rPr>
        <w:t xml:space="preserve"> i kosztorys powinien zawierać wszystkie roboty wskazane przez Zamawiającego </w:t>
      </w:r>
      <w:r w:rsidRPr="00E50C97">
        <w:rPr>
          <w:rStyle w:val="Teksttreci"/>
          <w:color w:val="000000"/>
        </w:rPr>
        <w:br/>
        <w:t xml:space="preserve">w opisie przedmiotu zamówienia, roboty projektowane oraz wynikające z późniejszych uzgodnień technicznych na etapie projektowania. W efekcie Zamawiający oczekuje powstania przedmiaru </w:t>
      </w:r>
      <w:r>
        <w:rPr>
          <w:rStyle w:val="Teksttreci"/>
          <w:color w:val="000000"/>
        </w:rPr>
        <w:br/>
      </w:r>
      <w:r w:rsidRPr="00E50C97">
        <w:rPr>
          <w:rStyle w:val="Teksttreci"/>
          <w:color w:val="000000"/>
        </w:rPr>
        <w:t xml:space="preserve">i kosztorysu inwestorskiego zawierającego wszystkie roboty konieczne do wykonania dla uzyskania pożądanego efektu końcowego. W kalkulacji należy przewidzieć rozszerzenie kosztorysu o dodatkowe pozycje wykraczające poza zakres robót budowlanych zawartych </w:t>
      </w:r>
      <w:r w:rsidR="00D54EDD">
        <w:rPr>
          <w:rStyle w:val="Teksttreci"/>
          <w:color w:val="000000"/>
        </w:rPr>
        <w:br/>
      </w:r>
      <w:r w:rsidRPr="00E50C97">
        <w:rPr>
          <w:rStyle w:val="Teksttreci"/>
          <w:color w:val="000000"/>
        </w:rPr>
        <w:t>w projekcie.</w:t>
      </w:r>
    </w:p>
    <w:p w14:paraId="7BE753FD" w14:textId="08A88CFC" w:rsidR="002A20D7" w:rsidRDefault="002A20D7" w:rsidP="00000B4A">
      <w:pPr>
        <w:pStyle w:val="Teksttreci1"/>
        <w:numPr>
          <w:ilvl w:val="0"/>
          <w:numId w:val="26"/>
        </w:numPr>
        <w:shd w:val="clear" w:color="auto" w:fill="auto"/>
        <w:spacing w:before="0" w:line="276" w:lineRule="auto"/>
        <w:ind w:left="426" w:right="20"/>
        <w:rPr>
          <w:rStyle w:val="Teksttreci"/>
          <w:color w:val="000000"/>
        </w:rPr>
      </w:pPr>
      <w:r w:rsidRPr="00E50C97">
        <w:rPr>
          <w:rStyle w:val="Teksttreci"/>
          <w:color w:val="000000"/>
        </w:rPr>
        <w:t xml:space="preserve"> </w:t>
      </w:r>
      <w:r w:rsidRPr="00E50C97">
        <w:rPr>
          <w:rFonts w:eastAsia="Times New Roman"/>
          <w:lang w:eastAsia="pl-PL"/>
        </w:rPr>
        <w:t>Przedmiar</w:t>
      </w:r>
      <w:r w:rsidRPr="00E50C97">
        <w:rPr>
          <w:rStyle w:val="Teksttreci"/>
          <w:color w:val="000000"/>
        </w:rPr>
        <w:t xml:space="preserve"> i kosztorys powinny być wykonane w sposób szczegółowy, z przejrzystym podziałem na poszczególne branże w celu umożliwienia Zamawiającemu ewentualnego wyłączenia </w:t>
      </w:r>
      <w:r w:rsidR="00D54EDD">
        <w:rPr>
          <w:rStyle w:val="Teksttreci"/>
          <w:color w:val="000000"/>
        </w:rPr>
        <w:br/>
      </w:r>
      <w:r w:rsidRPr="00E50C97">
        <w:rPr>
          <w:rStyle w:val="Teksttreci"/>
          <w:color w:val="000000"/>
        </w:rPr>
        <w:t>z realizacji niektórych robót na etapie przetargu na roboty budowlane.</w:t>
      </w:r>
    </w:p>
    <w:p w14:paraId="748DFAC8" w14:textId="77777777" w:rsidR="002A20D7" w:rsidRPr="000171D2" w:rsidRDefault="002A20D7" w:rsidP="002A20D7">
      <w:pPr>
        <w:pStyle w:val="Teksttreci1"/>
        <w:shd w:val="clear" w:color="auto" w:fill="auto"/>
        <w:spacing w:before="0" w:line="276" w:lineRule="auto"/>
        <w:ind w:right="20" w:firstLine="0"/>
        <w:rPr>
          <w:rStyle w:val="Teksttreci"/>
          <w:color w:val="000000"/>
        </w:rPr>
      </w:pPr>
    </w:p>
    <w:p w14:paraId="05DABDD3" w14:textId="77777777" w:rsidR="002A20D7" w:rsidRPr="00D54EDD" w:rsidRDefault="002A20D7" w:rsidP="00D54EDD">
      <w:pPr>
        <w:spacing w:after="0"/>
        <w:jc w:val="both"/>
        <w:rPr>
          <w:rFonts w:ascii="Times New Roman" w:eastAsia="Times New Roman" w:hAnsi="Times New Roman"/>
          <w:b/>
          <w:lang w:eastAsia="pl-PL"/>
        </w:rPr>
      </w:pPr>
      <w:r w:rsidRPr="00D54EDD">
        <w:rPr>
          <w:rFonts w:ascii="Times New Roman" w:eastAsia="Times New Roman" w:hAnsi="Times New Roman"/>
          <w:b/>
          <w:lang w:eastAsia="pl-PL"/>
        </w:rPr>
        <w:t>Nadzór autorski</w:t>
      </w:r>
    </w:p>
    <w:p w14:paraId="33B1022C" w14:textId="77777777" w:rsidR="002A20D7" w:rsidRPr="00E50C97" w:rsidRDefault="002A20D7" w:rsidP="002A20D7">
      <w:pPr>
        <w:pStyle w:val="Akapitzlist"/>
        <w:spacing w:after="0"/>
        <w:jc w:val="both"/>
        <w:rPr>
          <w:rFonts w:ascii="Times New Roman" w:hAnsi="Times New Roman"/>
        </w:rPr>
      </w:pPr>
    </w:p>
    <w:p w14:paraId="28AD2681" w14:textId="77777777" w:rsidR="002A20D7" w:rsidRPr="00E50C97" w:rsidRDefault="002A20D7" w:rsidP="00000B4A">
      <w:pPr>
        <w:pStyle w:val="Akapitzlist"/>
        <w:numPr>
          <w:ilvl w:val="0"/>
          <w:numId w:val="12"/>
        </w:numPr>
        <w:spacing w:after="0"/>
        <w:ind w:left="426"/>
        <w:contextualSpacing w:val="0"/>
        <w:jc w:val="both"/>
        <w:rPr>
          <w:rFonts w:ascii="Times New Roman" w:hAnsi="Times New Roman"/>
        </w:rPr>
      </w:pPr>
      <w:r w:rsidRPr="00E50C97">
        <w:rPr>
          <w:rFonts w:ascii="Times New Roman" w:hAnsi="Times New Roman"/>
        </w:rPr>
        <w:t>W ramach otrzymanego wynagrodzenia Wykonawca zobowiązuje się do pełnienia nadzoru autorskiego nad robotami budowlanymi wykonywanymi na podstawie dokumentacji.</w:t>
      </w:r>
    </w:p>
    <w:p w14:paraId="15AAF882" w14:textId="77777777" w:rsidR="002A20D7" w:rsidRPr="00E50C97" w:rsidRDefault="002A20D7" w:rsidP="00000B4A">
      <w:pPr>
        <w:pStyle w:val="Akapitzlist"/>
        <w:numPr>
          <w:ilvl w:val="0"/>
          <w:numId w:val="12"/>
        </w:numPr>
        <w:spacing w:after="0"/>
        <w:ind w:left="426"/>
        <w:contextualSpacing w:val="0"/>
        <w:jc w:val="both"/>
        <w:rPr>
          <w:rFonts w:ascii="Times New Roman" w:hAnsi="Times New Roman"/>
        </w:rPr>
      </w:pPr>
      <w:r w:rsidRPr="00E50C97">
        <w:rPr>
          <w:rFonts w:ascii="Times New Roman" w:hAnsi="Times New Roman"/>
        </w:rPr>
        <w:t xml:space="preserve"> Zakres nadzoru autorskiego obejmuje:</w:t>
      </w:r>
    </w:p>
    <w:p w14:paraId="5B0C5E4E" w14:textId="60F16E15"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Nadzór w toku realizacji robót budowlanych nad zgodnością rozwiązań technicznych, materiałowych i użytkowych z dokumentacją i obowiązującymi przepisami, w tym techniczno-budowlanymi, oraz obowiązującymi normami;</w:t>
      </w:r>
    </w:p>
    <w:p w14:paraId="048AB054" w14:textId="29190E1F"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Uzupełnienia szczegółów dokumentacji projektowej w trakcie realizacji robót budowlanych;</w:t>
      </w:r>
    </w:p>
    <w:p w14:paraId="579B3FC2" w14:textId="413F83B8"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lastRenderedPageBreak/>
        <w:t xml:space="preserve">Wyjaśnianie Zamawiającemu i wykonawcy robót budowlanych wątpliwości dotyczących rozwiązań przyjętych w dokumentacji powstałych w toku realizacji robót budowlanych </w:t>
      </w:r>
      <w:r>
        <w:rPr>
          <w:rFonts w:ascii="Times New Roman" w:hAnsi="Times New Roman"/>
        </w:rPr>
        <w:br/>
      </w:r>
      <w:r w:rsidRPr="00E50C97">
        <w:rPr>
          <w:rFonts w:ascii="Times New Roman" w:hAnsi="Times New Roman"/>
        </w:rPr>
        <w:t>i usług;</w:t>
      </w:r>
    </w:p>
    <w:p w14:paraId="79E9ECFC" w14:textId="3CACF61F"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 xml:space="preserve">Stwierdzenie w toku wykonywania robót budowlanych i usług zgodności realizacji </w:t>
      </w:r>
      <w:r>
        <w:rPr>
          <w:rFonts w:ascii="Times New Roman" w:hAnsi="Times New Roman"/>
        </w:rPr>
        <w:br/>
      </w:r>
      <w:r w:rsidRPr="00E50C97">
        <w:rPr>
          <w:rFonts w:ascii="Times New Roman" w:hAnsi="Times New Roman"/>
        </w:rPr>
        <w:t>z dokumentacją;</w:t>
      </w:r>
    </w:p>
    <w:p w14:paraId="1E3574E3" w14:textId="45FB9E37"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 xml:space="preserve">Uzgodnienia z Zamawiającym możliwości wprowadzenia rozwiązań zamiennych </w:t>
      </w:r>
      <w:r w:rsidRPr="00E50C97">
        <w:rPr>
          <w:rFonts w:ascii="Times New Roman" w:hAnsi="Times New Roman"/>
        </w:rPr>
        <w:br/>
        <w:t>w stosunku do przewidzianych w dokumentacji projektowej, zgłoszonych przez kierownika budowy lub inspektora nadzoru inwestorskiego oraz ich wprowadzenia do dokumentacji powykonawczej;</w:t>
      </w:r>
    </w:p>
    <w:p w14:paraId="03D1ED54" w14:textId="526AD9A7"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Udział w naradach technicznych;</w:t>
      </w:r>
    </w:p>
    <w:p w14:paraId="278A6039" w14:textId="682CC610"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Nadzór nad sporządzaniem i zatwierdzenie dokumentacji powykonawczej uwzględniającej wszystkie zmiany wprowadzone do Dokumentacji na etapie realizacji;</w:t>
      </w:r>
    </w:p>
    <w:p w14:paraId="029A20BC" w14:textId="18B75152"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Udział w odbiorze końcowym i pogwarancyjnym.</w:t>
      </w:r>
    </w:p>
    <w:p w14:paraId="6DE67E59" w14:textId="77777777" w:rsidR="002A20D7" w:rsidRPr="00E50C97" w:rsidRDefault="002A20D7" w:rsidP="002A20D7">
      <w:pPr>
        <w:widowControl w:val="0"/>
        <w:suppressAutoHyphens/>
        <w:autoSpaceDE w:val="0"/>
        <w:spacing w:after="0"/>
        <w:jc w:val="both"/>
        <w:rPr>
          <w:rFonts w:ascii="Times New Roman" w:eastAsia="Verdana" w:hAnsi="Times New Roman"/>
          <w:kern w:val="1"/>
          <w:lang w:eastAsia="hi-IN" w:bidi="hi-IN"/>
        </w:rPr>
      </w:pPr>
    </w:p>
    <w:p w14:paraId="040AA3B6" w14:textId="77777777" w:rsidR="00CB446A" w:rsidRDefault="00CB446A" w:rsidP="00561061">
      <w:pPr>
        <w:spacing w:after="0"/>
        <w:jc w:val="both"/>
        <w:rPr>
          <w:rFonts w:ascii="Times New Roman" w:eastAsia="Times New Roman" w:hAnsi="Times New Roman"/>
          <w:b/>
          <w:lang w:eastAsia="pl-PL"/>
        </w:rPr>
      </w:pPr>
    </w:p>
    <w:p w14:paraId="090E42E4" w14:textId="77777777" w:rsidR="00CB446A" w:rsidRDefault="00CB446A" w:rsidP="00561061">
      <w:pPr>
        <w:spacing w:after="0"/>
        <w:jc w:val="both"/>
        <w:rPr>
          <w:rFonts w:ascii="Times New Roman" w:eastAsia="Times New Roman" w:hAnsi="Times New Roman"/>
          <w:b/>
          <w:lang w:eastAsia="pl-PL"/>
        </w:rPr>
      </w:pPr>
    </w:p>
    <w:p w14:paraId="3E8A0310" w14:textId="27372189" w:rsidR="002A20D7" w:rsidRPr="00561061" w:rsidRDefault="002A20D7" w:rsidP="00561061">
      <w:pPr>
        <w:spacing w:after="0"/>
        <w:jc w:val="both"/>
        <w:rPr>
          <w:rFonts w:ascii="Times New Roman" w:eastAsia="Times New Roman" w:hAnsi="Times New Roman"/>
          <w:b/>
          <w:lang w:eastAsia="pl-PL"/>
        </w:rPr>
      </w:pPr>
      <w:r w:rsidRPr="00561061">
        <w:rPr>
          <w:rFonts w:ascii="Times New Roman" w:eastAsia="Times New Roman" w:hAnsi="Times New Roman"/>
          <w:b/>
          <w:lang w:eastAsia="pl-PL"/>
        </w:rPr>
        <w:t>Wynagrodzenie</w:t>
      </w:r>
    </w:p>
    <w:p w14:paraId="4FA4486A" w14:textId="77777777" w:rsidR="002A20D7" w:rsidRPr="00E50C97" w:rsidRDefault="002A20D7" w:rsidP="002A20D7">
      <w:pPr>
        <w:pStyle w:val="Akapitzlist"/>
        <w:tabs>
          <w:tab w:val="num" w:pos="1800"/>
        </w:tabs>
        <w:spacing w:after="0"/>
        <w:jc w:val="both"/>
        <w:rPr>
          <w:rFonts w:ascii="Times New Roman" w:eastAsia="Times New Roman" w:hAnsi="Times New Roman"/>
          <w:color w:val="000000"/>
          <w:lang w:eastAsia="pl-PL"/>
        </w:rPr>
      </w:pPr>
    </w:p>
    <w:p w14:paraId="432C49C5" w14:textId="01640D5B" w:rsidR="002A20D7" w:rsidRPr="00CB446A" w:rsidRDefault="002A20D7" w:rsidP="002A20D7">
      <w:pPr>
        <w:pStyle w:val="Tekstpodstawowywcity2"/>
        <w:tabs>
          <w:tab w:val="left" w:pos="1620"/>
        </w:tabs>
        <w:spacing w:line="276" w:lineRule="auto"/>
        <w:ind w:left="0"/>
        <w:rPr>
          <w:rFonts w:ascii="Times New Roman" w:hAnsi="Times New Roman"/>
        </w:rPr>
      </w:pPr>
      <w:r w:rsidRPr="002A20D7">
        <w:rPr>
          <w:rFonts w:ascii="Times New Roman" w:hAnsi="Times New Roman"/>
        </w:rPr>
        <w:t>Wynagrodzenie Wykonawcy - projektanta zostanie określone w formie ryczałtowej, na podstawie złożonej oferty cenowej.</w:t>
      </w:r>
    </w:p>
    <w:p w14:paraId="295F45CD" w14:textId="7660FCF3" w:rsidR="002A20D7" w:rsidRPr="00CB446A" w:rsidRDefault="00CB446A" w:rsidP="002A20D7">
      <w:pPr>
        <w:spacing w:after="0"/>
        <w:jc w:val="both"/>
        <w:rPr>
          <w:rFonts w:ascii="Times New Roman" w:hAnsi="Times New Roman"/>
          <w:u w:val="single"/>
        </w:rPr>
      </w:pPr>
      <w:r w:rsidRPr="00E908D0">
        <w:rPr>
          <w:rFonts w:ascii="Times New Roman" w:hAnsi="Times New Roman"/>
          <w:u w:val="single"/>
        </w:rPr>
        <w:t>Wypłacanie wynagrodzenia za przedmiot zamówienia realizowane będzie w częściach po odebraniu każdej z części dokumentacji projektowej wskazanej w umowie.</w:t>
      </w:r>
    </w:p>
    <w:p w14:paraId="7CA75215" w14:textId="77777777" w:rsidR="002A20D7" w:rsidRPr="00E50C97" w:rsidRDefault="002A20D7" w:rsidP="002A20D7">
      <w:pPr>
        <w:spacing w:after="0"/>
        <w:jc w:val="both"/>
        <w:rPr>
          <w:rFonts w:ascii="Times New Roman" w:hAnsi="Times New Roman"/>
        </w:rPr>
      </w:pPr>
    </w:p>
    <w:p w14:paraId="3A04E0C5" w14:textId="042F8C54" w:rsidR="002A20D7" w:rsidRPr="00E50C97" w:rsidRDefault="002A20D7" w:rsidP="002A20D7">
      <w:pPr>
        <w:spacing w:after="0"/>
        <w:jc w:val="both"/>
        <w:rPr>
          <w:rFonts w:ascii="Times New Roman" w:hAnsi="Times New Roman"/>
          <w:color w:val="FF0000"/>
        </w:rPr>
      </w:pPr>
      <w:r w:rsidRPr="00E50C97">
        <w:rPr>
          <w:rFonts w:ascii="Times New Roman" w:eastAsia="Times New Roman" w:hAnsi="Times New Roman"/>
          <w:lang w:eastAsia="pl-PL"/>
        </w:rPr>
        <w:t>Z przekazania dokumentacji projektowej zostanie spisany protok</w:t>
      </w:r>
      <w:r w:rsidR="00BD38BB">
        <w:rPr>
          <w:rFonts w:ascii="Times New Roman" w:eastAsia="Times New Roman" w:hAnsi="Times New Roman"/>
          <w:lang w:eastAsia="pl-PL"/>
        </w:rPr>
        <w:t>oły</w:t>
      </w:r>
      <w:r w:rsidRPr="00E50C97">
        <w:rPr>
          <w:rFonts w:ascii="Times New Roman" w:eastAsia="Times New Roman" w:hAnsi="Times New Roman"/>
          <w:lang w:eastAsia="pl-PL"/>
        </w:rPr>
        <w:t xml:space="preserve"> zdawczo – odbiorcz</w:t>
      </w:r>
      <w:r w:rsidR="00BD38BB">
        <w:rPr>
          <w:rFonts w:ascii="Times New Roman" w:eastAsia="Times New Roman" w:hAnsi="Times New Roman"/>
          <w:lang w:eastAsia="pl-PL"/>
        </w:rPr>
        <w:t>e</w:t>
      </w:r>
      <w:r w:rsidRPr="00E50C97">
        <w:rPr>
          <w:rFonts w:ascii="Times New Roman" w:eastAsia="Times New Roman" w:hAnsi="Times New Roman"/>
          <w:lang w:eastAsia="pl-PL"/>
        </w:rPr>
        <w:t>, któr</w:t>
      </w:r>
      <w:r w:rsidR="00BD38BB">
        <w:rPr>
          <w:rFonts w:ascii="Times New Roman" w:eastAsia="Times New Roman" w:hAnsi="Times New Roman"/>
          <w:lang w:eastAsia="pl-PL"/>
        </w:rPr>
        <w:t>e</w:t>
      </w:r>
      <w:r w:rsidRPr="00E50C97">
        <w:rPr>
          <w:rFonts w:ascii="Times New Roman" w:eastAsia="Times New Roman" w:hAnsi="Times New Roman"/>
          <w:lang w:eastAsia="pl-PL"/>
        </w:rPr>
        <w:t xml:space="preserve"> będ</w:t>
      </w:r>
      <w:r w:rsidR="00BD38BB">
        <w:rPr>
          <w:rFonts w:ascii="Times New Roman" w:eastAsia="Times New Roman" w:hAnsi="Times New Roman"/>
          <w:lang w:eastAsia="pl-PL"/>
        </w:rPr>
        <w:t>ą</w:t>
      </w:r>
      <w:r w:rsidRPr="00E50C97">
        <w:rPr>
          <w:rFonts w:ascii="Times New Roman" w:eastAsia="Times New Roman" w:hAnsi="Times New Roman"/>
          <w:lang w:eastAsia="pl-PL"/>
        </w:rPr>
        <w:t xml:space="preserve"> podstawą do wystawienia faktur za wykonane prace. Wykonawca protokolarnie przekaże Zamawiającemu oryginały dokumentów, uzgodnień i opinii.</w:t>
      </w:r>
      <w:r w:rsidR="00BD38BB">
        <w:rPr>
          <w:rFonts w:ascii="Times New Roman" w:eastAsia="Times New Roman" w:hAnsi="Times New Roman"/>
          <w:lang w:eastAsia="pl-PL"/>
        </w:rPr>
        <w:t xml:space="preserve"> Płatność nastąpi zgodnie z warunkami umownymi.</w:t>
      </w:r>
    </w:p>
    <w:p w14:paraId="682FCA31" w14:textId="77777777" w:rsidR="002A20D7" w:rsidRPr="00E50C97" w:rsidRDefault="002A20D7" w:rsidP="002A20D7">
      <w:pPr>
        <w:tabs>
          <w:tab w:val="left" w:pos="1620"/>
        </w:tabs>
        <w:spacing w:after="0"/>
        <w:jc w:val="both"/>
        <w:rPr>
          <w:rFonts w:ascii="Times New Roman" w:eastAsia="Times New Roman" w:hAnsi="Times New Roman"/>
          <w:lang w:eastAsia="pl-PL"/>
        </w:rPr>
      </w:pPr>
    </w:p>
    <w:p w14:paraId="0C6CB7D5" w14:textId="77777777" w:rsidR="002A20D7" w:rsidRPr="001D6F87" w:rsidRDefault="002A20D7" w:rsidP="00826BB1">
      <w:pPr>
        <w:spacing w:after="0"/>
        <w:jc w:val="both"/>
        <w:rPr>
          <w:rFonts w:ascii="Times New Roman" w:hAnsi="Times New Roman"/>
          <w:b/>
        </w:rPr>
      </w:pPr>
      <w:r w:rsidRPr="001D6F87">
        <w:rPr>
          <w:rFonts w:ascii="Times New Roman" w:hAnsi="Times New Roman"/>
          <w:b/>
        </w:rPr>
        <w:t xml:space="preserve">Terminy </w:t>
      </w:r>
      <w:r w:rsidRPr="00826BB1">
        <w:rPr>
          <w:rFonts w:ascii="Times New Roman" w:eastAsia="Times New Roman" w:hAnsi="Times New Roman"/>
          <w:b/>
          <w:lang w:eastAsia="pl-PL"/>
        </w:rPr>
        <w:t>realizacji</w:t>
      </w:r>
    </w:p>
    <w:p w14:paraId="41D52DC9" w14:textId="77777777" w:rsidR="002A20D7" w:rsidRPr="00E50C97" w:rsidRDefault="002A20D7" w:rsidP="002A20D7">
      <w:pPr>
        <w:spacing w:after="0"/>
        <w:jc w:val="both"/>
        <w:rPr>
          <w:rFonts w:ascii="Times New Roman" w:eastAsia="Times New Roman" w:hAnsi="Times New Roman"/>
          <w:lang w:eastAsia="pl-PL"/>
        </w:rPr>
      </w:pPr>
    </w:p>
    <w:p w14:paraId="2A4A55D5" w14:textId="2C86D9E6"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Termin wykonania kompletnego projektu budowlanego wraz ze złożeniem wniosku </w:t>
      </w:r>
      <w:r>
        <w:rPr>
          <w:rFonts w:ascii="Times New Roman" w:eastAsia="Times New Roman" w:hAnsi="Times New Roman"/>
          <w:lang w:eastAsia="pl-PL"/>
        </w:rPr>
        <w:br/>
      </w:r>
      <w:r w:rsidRPr="00E50C97">
        <w:rPr>
          <w:rFonts w:ascii="Times New Roman" w:eastAsia="Times New Roman" w:hAnsi="Times New Roman"/>
          <w:lang w:eastAsia="pl-PL"/>
        </w:rPr>
        <w:t xml:space="preserve">o wydanie decyzji o pozwoleniu na budowę i/lub odpowiednio wniosku o wydanie zaświadczenia o braku sprzeciwu na wykonywanie robót nie wymagających pozwolenia </w:t>
      </w:r>
      <w:r>
        <w:rPr>
          <w:rFonts w:ascii="Times New Roman" w:eastAsia="Times New Roman" w:hAnsi="Times New Roman"/>
          <w:lang w:eastAsia="pl-PL"/>
        </w:rPr>
        <w:br/>
      </w:r>
      <w:r w:rsidRPr="00E50C97">
        <w:rPr>
          <w:rFonts w:ascii="Times New Roman" w:eastAsia="Times New Roman" w:hAnsi="Times New Roman"/>
          <w:lang w:eastAsia="pl-PL"/>
        </w:rPr>
        <w:t xml:space="preserve">na budowę – </w:t>
      </w:r>
      <w:r w:rsidR="004A1946">
        <w:rPr>
          <w:rFonts w:ascii="Times New Roman" w:eastAsia="Times New Roman" w:hAnsi="Times New Roman"/>
          <w:lang w:eastAsia="pl-PL"/>
        </w:rPr>
        <w:t>35</w:t>
      </w:r>
      <w:r w:rsidRPr="00E50C97">
        <w:rPr>
          <w:rFonts w:ascii="Times New Roman" w:eastAsia="Times New Roman" w:hAnsi="Times New Roman"/>
          <w:lang w:eastAsia="pl-PL"/>
        </w:rPr>
        <w:t xml:space="preserve"> tygodni od dnia zawarcia umowy,</w:t>
      </w:r>
    </w:p>
    <w:p w14:paraId="00CB8FBE" w14:textId="7107D98F"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Termin wykonania wielobranżowego projektu wykonawczego, STWiOR</w:t>
      </w:r>
      <w:r>
        <w:rPr>
          <w:rFonts w:ascii="Times New Roman" w:eastAsia="Times New Roman" w:hAnsi="Times New Roman"/>
          <w:lang w:eastAsia="pl-PL"/>
        </w:rPr>
        <w:t>B</w:t>
      </w:r>
      <w:r w:rsidRPr="00E50C97">
        <w:rPr>
          <w:rFonts w:ascii="Times New Roman" w:eastAsia="Times New Roman" w:hAnsi="Times New Roman"/>
          <w:lang w:eastAsia="pl-PL"/>
        </w:rPr>
        <w:t xml:space="preserve">, przedmiaru, kosztorysu </w:t>
      </w:r>
      <w:r w:rsidR="00BD7077" w:rsidRPr="00E50C97">
        <w:rPr>
          <w:rFonts w:ascii="Times New Roman" w:eastAsia="Times New Roman" w:hAnsi="Times New Roman"/>
          <w:lang w:eastAsia="pl-PL"/>
        </w:rPr>
        <w:t>inwestorskiego</w:t>
      </w:r>
      <w:r w:rsidRPr="00E50C97">
        <w:rPr>
          <w:rFonts w:ascii="Times New Roman" w:eastAsia="Times New Roman" w:hAnsi="Times New Roman"/>
          <w:lang w:eastAsia="pl-PL"/>
        </w:rPr>
        <w:t xml:space="preserve"> - </w:t>
      </w:r>
      <w:r w:rsidR="00CB446A">
        <w:rPr>
          <w:rFonts w:ascii="Times New Roman" w:eastAsia="Times New Roman" w:hAnsi="Times New Roman"/>
          <w:lang w:eastAsia="pl-PL"/>
        </w:rPr>
        <w:t>8</w:t>
      </w:r>
      <w:r w:rsidRPr="00085D9E">
        <w:rPr>
          <w:rFonts w:ascii="Times New Roman" w:eastAsia="Times New Roman" w:hAnsi="Times New Roman"/>
          <w:lang w:eastAsia="pl-PL"/>
        </w:rPr>
        <w:t xml:space="preserve"> tygodni</w:t>
      </w:r>
      <w:r w:rsidRPr="00E50C97">
        <w:rPr>
          <w:rFonts w:ascii="Times New Roman" w:eastAsia="Times New Roman" w:hAnsi="Times New Roman"/>
          <w:lang w:eastAsia="pl-PL"/>
        </w:rPr>
        <w:t xml:space="preserve"> od złożenia wniosku o wydanie pozwolenia </w:t>
      </w:r>
      <w:r>
        <w:rPr>
          <w:rFonts w:ascii="Times New Roman" w:eastAsia="Times New Roman" w:hAnsi="Times New Roman"/>
          <w:lang w:eastAsia="pl-PL"/>
        </w:rPr>
        <w:br/>
      </w:r>
      <w:r w:rsidRPr="00E50C97">
        <w:rPr>
          <w:rFonts w:ascii="Times New Roman" w:eastAsia="Times New Roman" w:hAnsi="Times New Roman"/>
          <w:lang w:eastAsia="pl-PL"/>
        </w:rPr>
        <w:t>na budowę i/lub odpowiednio zaświadczenia o braku sprzeciwu na wykonywanie robót nie wymagających pozwolenia na budowę,</w:t>
      </w:r>
    </w:p>
    <w:p w14:paraId="1C562AD1" w14:textId="77777777"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14:paraId="30B54FA5" w14:textId="77777777" w:rsidR="00806559" w:rsidRPr="00E50C97" w:rsidRDefault="00806559" w:rsidP="00806559">
      <w:pPr>
        <w:rPr>
          <w:rFonts w:ascii="Times New Roman" w:eastAsia="Times New Roman" w:hAnsi="Times New Roman"/>
          <w:b/>
          <w:lang w:eastAsia="pl-PL"/>
        </w:rPr>
      </w:pPr>
    </w:p>
    <w:p w14:paraId="71EF8888" w14:textId="77777777" w:rsidR="001B48C4" w:rsidRDefault="001B48C4" w:rsidP="00524C94">
      <w:pPr>
        <w:rPr>
          <w:rFonts w:ascii="Times New Roman" w:hAnsi="Times New Roman"/>
          <w:b/>
        </w:rPr>
      </w:pPr>
    </w:p>
    <w:p w14:paraId="0D55C2CB" w14:textId="77777777" w:rsidR="001B48C4" w:rsidRDefault="001B48C4" w:rsidP="00524C94">
      <w:pPr>
        <w:rPr>
          <w:rFonts w:ascii="Times New Roman" w:hAnsi="Times New Roman"/>
          <w:b/>
        </w:rPr>
      </w:pPr>
    </w:p>
    <w:p w14:paraId="2E1EA31D" w14:textId="77777777" w:rsidR="00AC3208" w:rsidRDefault="00AC3208" w:rsidP="00524C94">
      <w:pPr>
        <w:rPr>
          <w:rFonts w:ascii="Times New Roman" w:hAnsi="Times New Roman"/>
          <w:b/>
        </w:rPr>
      </w:pPr>
    </w:p>
    <w:p w14:paraId="6DCF8931" w14:textId="68678F2B" w:rsidR="00D21F51" w:rsidRPr="00625D0E" w:rsidRDefault="00D21F51" w:rsidP="00625D0E">
      <w:pPr>
        <w:spacing w:after="0" w:line="240" w:lineRule="auto"/>
        <w:rPr>
          <w:rFonts w:ascii="Times New Roman" w:hAnsi="Times New Roman"/>
          <w:b/>
        </w:rPr>
      </w:pPr>
    </w:p>
    <w:sectPr w:rsidR="00D21F51" w:rsidRPr="00625D0E" w:rsidSect="00EB6B7F">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4037" w14:textId="77777777" w:rsidR="006C25F6" w:rsidRDefault="006C25F6" w:rsidP="00B1249E">
      <w:pPr>
        <w:spacing w:after="0" w:line="240" w:lineRule="auto"/>
      </w:pPr>
      <w:r>
        <w:separator/>
      </w:r>
    </w:p>
  </w:endnote>
  <w:endnote w:type="continuationSeparator" w:id="0">
    <w:p w14:paraId="4E575A0A" w14:textId="77777777" w:rsidR="006C25F6" w:rsidRDefault="006C25F6"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22C2" w14:textId="77777777" w:rsidR="006C25F6" w:rsidRDefault="006C25F6" w:rsidP="00B1249E">
      <w:pPr>
        <w:spacing w:after="0" w:line="240" w:lineRule="auto"/>
      </w:pPr>
      <w:r>
        <w:separator/>
      </w:r>
    </w:p>
  </w:footnote>
  <w:footnote w:type="continuationSeparator" w:id="0">
    <w:p w14:paraId="3B0F8C6D" w14:textId="77777777" w:rsidR="006C25F6" w:rsidRDefault="006C25F6" w:rsidP="00B12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2F"/>
    <w:multiLevelType w:val="multilevel"/>
    <w:tmpl w:val="68142AC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72538E8"/>
    <w:multiLevelType w:val="hybridMultilevel"/>
    <w:tmpl w:val="15C6AA24"/>
    <w:lvl w:ilvl="0" w:tplc="04150011">
      <w:start w:val="1"/>
      <w:numFmt w:val="decimal"/>
      <w:lvlText w:val="%1)"/>
      <w:lvlJc w:val="left"/>
      <w:pPr>
        <w:ind w:left="720" w:hanging="360"/>
      </w:pPr>
      <w:rPr>
        <w:rFonts w:hint="default"/>
      </w:rPr>
    </w:lvl>
    <w:lvl w:ilvl="1" w:tplc="C34A8298">
      <w:start w:val="1"/>
      <w:numFmt w:val="lowerLetter"/>
      <w:lvlText w:val="%2)"/>
      <w:lvlJc w:val="left"/>
      <w:pPr>
        <w:ind w:left="1452" w:hanging="372"/>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72B86"/>
    <w:multiLevelType w:val="multilevel"/>
    <w:tmpl w:val="E458BCAA"/>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C8A313B"/>
    <w:multiLevelType w:val="multilevel"/>
    <w:tmpl w:val="A20424AC"/>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10525E09"/>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28063A2"/>
    <w:multiLevelType w:val="hybridMultilevel"/>
    <w:tmpl w:val="2DDA75B8"/>
    <w:lvl w:ilvl="0" w:tplc="0415000F">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8" w15:restartNumberingAfterBreak="0">
    <w:nsid w:val="31327E03"/>
    <w:multiLevelType w:val="hybridMultilevel"/>
    <w:tmpl w:val="3DE4C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4A2AB5"/>
    <w:multiLevelType w:val="hybridMultilevel"/>
    <w:tmpl w:val="1EAC3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6A2487"/>
    <w:multiLevelType w:val="hybridMultilevel"/>
    <w:tmpl w:val="1C8A56DE"/>
    <w:lvl w:ilvl="0" w:tplc="09D0DBA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73C5B"/>
    <w:multiLevelType w:val="hybridMultilevel"/>
    <w:tmpl w:val="6A28F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B4B95"/>
    <w:multiLevelType w:val="hybridMultilevel"/>
    <w:tmpl w:val="BA88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4295C"/>
    <w:multiLevelType w:val="hybridMultilevel"/>
    <w:tmpl w:val="DCF68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2E71F2"/>
    <w:multiLevelType w:val="hybridMultilevel"/>
    <w:tmpl w:val="330E2D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F5B2C95"/>
    <w:multiLevelType w:val="hybridMultilevel"/>
    <w:tmpl w:val="C1185536"/>
    <w:lvl w:ilvl="0" w:tplc="6AB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9D16ADD"/>
    <w:multiLevelType w:val="hybridMultilevel"/>
    <w:tmpl w:val="9FAAD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287140"/>
    <w:multiLevelType w:val="multilevel"/>
    <w:tmpl w:val="C380A828"/>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5B701028"/>
    <w:multiLevelType w:val="hybridMultilevel"/>
    <w:tmpl w:val="F3A24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D74F42"/>
    <w:multiLevelType w:val="hybridMultilevel"/>
    <w:tmpl w:val="CCF429DC"/>
    <w:lvl w:ilvl="0" w:tplc="4086B932">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57C0E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7D5AF9"/>
    <w:multiLevelType w:val="hybridMultilevel"/>
    <w:tmpl w:val="7696DD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73E7266E"/>
    <w:multiLevelType w:val="hybridMultilevel"/>
    <w:tmpl w:val="2CA4FED0"/>
    <w:lvl w:ilvl="0" w:tplc="04150011">
      <w:start w:val="1"/>
      <w:numFmt w:val="decimal"/>
      <w:lvlText w:val="%1)"/>
      <w:lvlJc w:val="left"/>
      <w:pPr>
        <w:ind w:left="720" w:hanging="360"/>
      </w:pPr>
    </w:lvl>
    <w:lvl w:ilvl="1" w:tplc="48ECD840">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6D0E66"/>
    <w:multiLevelType w:val="hybridMultilevel"/>
    <w:tmpl w:val="C1185536"/>
    <w:lvl w:ilvl="0" w:tplc="6AB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055E73"/>
    <w:multiLevelType w:val="hybridMultilevel"/>
    <w:tmpl w:val="6542E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493D11"/>
    <w:multiLevelType w:val="hybridMultilevel"/>
    <w:tmpl w:val="FE34A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19"/>
  </w:num>
  <w:num w:numId="4">
    <w:abstractNumId w:val="2"/>
  </w:num>
  <w:num w:numId="5">
    <w:abstractNumId w:val="0"/>
  </w:num>
  <w:num w:numId="6">
    <w:abstractNumId w:val="1"/>
  </w:num>
  <w:num w:numId="7">
    <w:abstractNumId w:val="16"/>
  </w:num>
  <w:num w:numId="8">
    <w:abstractNumId w:val="24"/>
  </w:num>
  <w:num w:numId="9">
    <w:abstractNumId w:val="14"/>
  </w:num>
  <w:num w:numId="10">
    <w:abstractNumId w:val="21"/>
  </w:num>
  <w:num w:numId="11">
    <w:abstractNumId w:val="5"/>
  </w:num>
  <w:num w:numId="12">
    <w:abstractNumId w:val="6"/>
  </w:num>
  <w:num w:numId="13">
    <w:abstractNumId w:val="13"/>
  </w:num>
  <w:num w:numId="14">
    <w:abstractNumId w:val="20"/>
  </w:num>
  <w:num w:numId="15">
    <w:abstractNumId w:val="8"/>
  </w:num>
  <w:num w:numId="16">
    <w:abstractNumId w:val="15"/>
  </w:num>
  <w:num w:numId="17">
    <w:abstractNumId w:val="25"/>
  </w:num>
  <w:num w:numId="18">
    <w:abstractNumId w:val="12"/>
  </w:num>
  <w:num w:numId="19">
    <w:abstractNumId w:val="18"/>
  </w:num>
  <w:num w:numId="20">
    <w:abstractNumId w:val="3"/>
  </w:num>
  <w:num w:numId="21">
    <w:abstractNumId w:val="11"/>
  </w:num>
  <w:num w:numId="22">
    <w:abstractNumId w:val="17"/>
  </w:num>
  <w:num w:numId="23">
    <w:abstractNumId w:val="4"/>
  </w:num>
  <w:num w:numId="24">
    <w:abstractNumId w:val="23"/>
  </w:num>
  <w:num w:numId="25">
    <w:abstractNumId w:val="22"/>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7C6"/>
    <w:rsid w:val="00000B4A"/>
    <w:rsid w:val="00014949"/>
    <w:rsid w:val="000204E1"/>
    <w:rsid w:val="00021299"/>
    <w:rsid w:val="00021BCD"/>
    <w:rsid w:val="00022CE9"/>
    <w:rsid w:val="00023D07"/>
    <w:rsid w:val="00051CF5"/>
    <w:rsid w:val="000546B5"/>
    <w:rsid w:val="0006039B"/>
    <w:rsid w:val="000740D6"/>
    <w:rsid w:val="00084F49"/>
    <w:rsid w:val="000874EC"/>
    <w:rsid w:val="00092089"/>
    <w:rsid w:val="00093471"/>
    <w:rsid w:val="000A175C"/>
    <w:rsid w:val="000B6A14"/>
    <w:rsid w:val="000C028D"/>
    <w:rsid w:val="000C79F6"/>
    <w:rsid w:val="000D22FB"/>
    <w:rsid w:val="000D25B6"/>
    <w:rsid w:val="000E4554"/>
    <w:rsid w:val="000E7457"/>
    <w:rsid w:val="000F3732"/>
    <w:rsid w:val="000F675C"/>
    <w:rsid w:val="00100A0D"/>
    <w:rsid w:val="001012A8"/>
    <w:rsid w:val="001024A4"/>
    <w:rsid w:val="00105C8F"/>
    <w:rsid w:val="00110745"/>
    <w:rsid w:val="00112F06"/>
    <w:rsid w:val="00120C1F"/>
    <w:rsid w:val="00122716"/>
    <w:rsid w:val="00124D48"/>
    <w:rsid w:val="00137F04"/>
    <w:rsid w:val="00143B93"/>
    <w:rsid w:val="00145CF6"/>
    <w:rsid w:val="001506CF"/>
    <w:rsid w:val="001507D9"/>
    <w:rsid w:val="001512BC"/>
    <w:rsid w:val="00156319"/>
    <w:rsid w:val="00160B7E"/>
    <w:rsid w:val="001678B2"/>
    <w:rsid w:val="001724C2"/>
    <w:rsid w:val="001812AC"/>
    <w:rsid w:val="00183446"/>
    <w:rsid w:val="001844B1"/>
    <w:rsid w:val="001913DC"/>
    <w:rsid w:val="0019629D"/>
    <w:rsid w:val="001A3925"/>
    <w:rsid w:val="001A65E7"/>
    <w:rsid w:val="001B48C4"/>
    <w:rsid w:val="001D2462"/>
    <w:rsid w:val="001D3195"/>
    <w:rsid w:val="001D3B1B"/>
    <w:rsid w:val="001D6F87"/>
    <w:rsid w:val="001E1179"/>
    <w:rsid w:val="001F2062"/>
    <w:rsid w:val="001F4B7A"/>
    <w:rsid w:val="00202540"/>
    <w:rsid w:val="00202F25"/>
    <w:rsid w:val="00207092"/>
    <w:rsid w:val="002074C2"/>
    <w:rsid w:val="00210A72"/>
    <w:rsid w:val="00211A0A"/>
    <w:rsid w:val="00214368"/>
    <w:rsid w:val="00214DF2"/>
    <w:rsid w:val="00220339"/>
    <w:rsid w:val="00221595"/>
    <w:rsid w:val="0022356F"/>
    <w:rsid w:val="00226DB4"/>
    <w:rsid w:val="00230F07"/>
    <w:rsid w:val="002322B9"/>
    <w:rsid w:val="00232737"/>
    <w:rsid w:val="00236C0B"/>
    <w:rsid w:val="0024372C"/>
    <w:rsid w:val="00247FAE"/>
    <w:rsid w:val="00252C56"/>
    <w:rsid w:val="00255BBF"/>
    <w:rsid w:val="00257229"/>
    <w:rsid w:val="00257262"/>
    <w:rsid w:val="00262E5B"/>
    <w:rsid w:val="0026384F"/>
    <w:rsid w:val="00273B8B"/>
    <w:rsid w:val="0027430D"/>
    <w:rsid w:val="00274E36"/>
    <w:rsid w:val="002773B9"/>
    <w:rsid w:val="00280254"/>
    <w:rsid w:val="0028590C"/>
    <w:rsid w:val="0028711A"/>
    <w:rsid w:val="00294CE3"/>
    <w:rsid w:val="00295DE8"/>
    <w:rsid w:val="002A20D7"/>
    <w:rsid w:val="002A3975"/>
    <w:rsid w:val="002B748F"/>
    <w:rsid w:val="002D0F8C"/>
    <w:rsid w:val="002D2F89"/>
    <w:rsid w:val="002F0DC3"/>
    <w:rsid w:val="002F178B"/>
    <w:rsid w:val="002F1D71"/>
    <w:rsid w:val="002F77AD"/>
    <w:rsid w:val="00300F0F"/>
    <w:rsid w:val="00310D86"/>
    <w:rsid w:val="00321309"/>
    <w:rsid w:val="003221D1"/>
    <w:rsid w:val="003268D6"/>
    <w:rsid w:val="00334EE4"/>
    <w:rsid w:val="00341C65"/>
    <w:rsid w:val="00344D0D"/>
    <w:rsid w:val="00345EAB"/>
    <w:rsid w:val="00347C3A"/>
    <w:rsid w:val="003515D2"/>
    <w:rsid w:val="00355591"/>
    <w:rsid w:val="003568B4"/>
    <w:rsid w:val="00366E90"/>
    <w:rsid w:val="00373415"/>
    <w:rsid w:val="003762B9"/>
    <w:rsid w:val="00386D13"/>
    <w:rsid w:val="00387B62"/>
    <w:rsid w:val="003919FF"/>
    <w:rsid w:val="00394A36"/>
    <w:rsid w:val="003A10B3"/>
    <w:rsid w:val="003A585B"/>
    <w:rsid w:val="003B6B0A"/>
    <w:rsid w:val="003C2024"/>
    <w:rsid w:val="003E2600"/>
    <w:rsid w:val="003F18CB"/>
    <w:rsid w:val="003F1F8F"/>
    <w:rsid w:val="003F288A"/>
    <w:rsid w:val="003F52A6"/>
    <w:rsid w:val="00400866"/>
    <w:rsid w:val="004016AC"/>
    <w:rsid w:val="00403605"/>
    <w:rsid w:val="00403EC6"/>
    <w:rsid w:val="0040440C"/>
    <w:rsid w:val="00411505"/>
    <w:rsid w:val="0041246F"/>
    <w:rsid w:val="00414244"/>
    <w:rsid w:val="00416DB6"/>
    <w:rsid w:val="00422408"/>
    <w:rsid w:val="00422CF8"/>
    <w:rsid w:val="00427DB4"/>
    <w:rsid w:val="00441CB3"/>
    <w:rsid w:val="00445FCA"/>
    <w:rsid w:val="00450DE0"/>
    <w:rsid w:val="00456BE7"/>
    <w:rsid w:val="00461A0B"/>
    <w:rsid w:val="004653BB"/>
    <w:rsid w:val="0048311B"/>
    <w:rsid w:val="00487541"/>
    <w:rsid w:val="00487FA8"/>
    <w:rsid w:val="00491EA2"/>
    <w:rsid w:val="00496A22"/>
    <w:rsid w:val="004A0891"/>
    <w:rsid w:val="004A111C"/>
    <w:rsid w:val="004A1946"/>
    <w:rsid w:val="004B2E1D"/>
    <w:rsid w:val="004B5EA4"/>
    <w:rsid w:val="004C0060"/>
    <w:rsid w:val="004D059A"/>
    <w:rsid w:val="004D7C81"/>
    <w:rsid w:val="005020ED"/>
    <w:rsid w:val="00520304"/>
    <w:rsid w:val="005236D6"/>
    <w:rsid w:val="00524C94"/>
    <w:rsid w:val="0053019A"/>
    <w:rsid w:val="005311AE"/>
    <w:rsid w:val="00533088"/>
    <w:rsid w:val="005348A6"/>
    <w:rsid w:val="00542372"/>
    <w:rsid w:val="005440F0"/>
    <w:rsid w:val="00545670"/>
    <w:rsid w:val="00560CC3"/>
    <w:rsid w:val="00561061"/>
    <w:rsid w:val="0056114B"/>
    <w:rsid w:val="005614FC"/>
    <w:rsid w:val="00561D0C"/>
    <w:rsid w:val="005651D3"/>
    <w:rsid w:val="00566137"/>
    <w:rsid w:val="00572EC5"/>
    <w:rsid w:val="0057429D"/>
    <w:rsid w:val="00582CB7"/>
    <w:rsid w:val="00595509"/>
    <w:rsid w:val="00595819"/>
    <w:rsid w:val="005A182C"/>
    <w:rsid w:val="005A1EA2"/>
    <w:rsid w:val="005A4792"/>
    <w:rsid w:val="005A59B7"/>
    <w:rsid w:val="005A5ED7"/>
    <w:rsid w:val="005B025E"/>
    <w:rsid w:val="005B3D9F"/>
    <w:rsid w:val="005B4834"/>
    <w:rsid w:val="005B60B1"/>
    <w:rsid w:val="005B6DA3"/>
    <w:rsid w:val="005C5C8F"/>
    <w:rsid w:val="005D044C"/>
    <w:rsid w:val="005D131E"/>
    <w:rsid w:val="005D1F0C"/>
    <w:rsid w:val="005E3CA3"/>
    <w:rsid w:val="005F57B0"/>
    <w:rsid w:val="00600EBD"/>
    <w:rsid w:val="00601A39"/>
    <w:rsid w:val="00602052"/>
    <w:rsid w:val="00605139"/>
    <w:rsid w:val="00607E94"/>
    <w:rsid w:val="006100EC"/>
    <w:rsid w:val="0061565A"/>
    <w:rsid w:val="006160EB"/>
    <w:rsid w:val="0062295E"/>
    <w:rsid w:val="00625D0E"/>
    <w:rsid w:val="00633EF5"/>
    <w:rsid w:val="006352C7"/>
    <w:rsid w:val="00635783"/>
    <w:rsid w:val="00643559"/>
    <w:rsid w:val="0065231D"/>
    <w:rsid w:val="00656653"/>
    <w:rsid w:val="00656B9C"/>
    <w:rsid w:val="00661923"/>
    <w:rsid w:val="00666E6D"/>
    <w:rsid w:val="00671068"/>
    <w:rsid w:val="0067311A"/>
    <w:rsid w:val="00676FE4"/>
    <w:rsid w:val="00690162"/>
    <w:rsid w:val="00693FF3"/>
    <w:rsid w:val="006A0EF7"/>
    <w:rsid w:val="006B0000"/>
    <w:rsid w:val="006C2410"/>
    <w:rsid w:val="006C25F6"/>
    <w:rsid w:val="006E2ABE"/>
    <w:rsid w:val="006E5193"/>
    <w:rsid w:val="007002F0"/>
    <w:rsid w:val="00704FEE"/>
    <w:rsid w:val="007063AE"/>
    <w:rsid w:val="00716FC7"/>
    <w:rsid w:val="00734B1C"/>
    <w:rsid w:val="007377BD"/>
    <w:rsid w:val="00747A22"/>
    <w:rsid w:val="00755E90"/>
    <w:rsid w:val="00756970"/>
    <w:rsid w:val="0076028C"/>
    <w:rsid w:val="007648F1"/>
    <w:rsid w:val="00770C4A"/>
    <w:rsid w:val="007717AD"/>
    <w:rsid w:val="0077498E"/>
    <w:rsid w:val="00776596"/>
    <w:rsid w:val="00785D07"/>
    <w:rsid w:val="00787662"/>
    <w:rsid w:val="00797F3C"/>
    <w:rsid w:val="007A0184"/>
    <w:rsid w:val="007A133A"/>
    <w:rsid w:val="007A1B49"/>
    <w:rsid w:val="007B6981"/>
    <w:rsid w:val="007B7325"/>
    <w:rsid w:val="007C066F"/>
    <w:rsid w:val="007C31FB"/>
    <w:rsid w:val="007C41D2"/>
    <w:rsid w:val="007D71D0"/>
    <w:rsid w:val="007E084F"/>
    <w:rsid w:val="007E2A08"/>
    <w:rsid w:val="007E529A"/>
    <w:rsid w:val="007F1E2A"/>
    <w:rsid w:val="00802EF3"/>
    <w:rsid w:val="008033C0"/>
    <w:rsid w:val="0080405F"/>
    <w:rsid w:val="00806559"/>
    <w:rsid w:val="00810DEA"/>
    <w:rsid w:val="0081123D"/>
    <w:rsid w:val="00815D8E"/>
    <w:rsid w:val="00826BB1"/>
    <w:rsid w:val="0082798D"/>
    <w:rsid w:val="00840D74"/>
    <w:rsid w:val="0084184A"/>
    <w:rsid w:val="00841C82"/>
    <w:rsid w:val="00841FF2"/>
    <w:rsid w:val="008434F2"/>
    <w:rsid w:val="008507C6"/>
    <w:rsid w:val="00852216"/>
    <w:rsid w:val="008661C4"/>
    <w:rsid w:val="008679CA"/>
    <w:rsid w:val="008726F1"/>
    <w:rsid w:val="00881874"/>
    <w:rsid w:val="00883929"/>
    <w:rsid w:val="00896BAE"/>
    <w:rsid w:val="008A2163"/>
    <w:rsid w:val="008C0224"/>
    <w:rsid w:val="008C123A"/>
    <w:rsid w:val="008C3D45"/>
    <w:rsid w:val="008C3FE2"/>
    <w:rsid w:val="008C53CA"/>
    <w:rsid w:val="008C750F"/>
    <w:rsid w:val="008D68FE"/>
    <w:rsid w:val="008D7F47"/>
    <w:rsid w:val="008F6EF0"/>
    <w:rsid w:val="008F789B"/>
    <w:rsid w:val="00923DE6"/>
    <w:rsid w:val="0092754A"/>
    <w:rsid w:val="00932AFC"/>
    <w:rsid w:val="009358EA"/>
    <w:rsid w:val="0094133F"/>
    <w:rsid w:val="0094497A"/>
    <w:rsid w:val="009452A0"/>
    <w:rsid w:val="009473AF"/>
    <w:rsid w:val="00957D84"/>
    <w:rsid w:val="00967F82"/>
    <w:rsid w:val="00970C98"/>
    <w:rsid w:val="00975715"/>
    <w:rsid w:val="0097579A"/>
    <w:rsid w:val="009763DA"/>
    <w:rsid w:val="00982412"/>
    <w:rsid w:val="009836E1"/>
    <w:rsid w:val="00987C8F"/>
    <w:rsid w:val="009939D9"/>
    <w:rsid w:val="009A0D94"/>
    <w:rsid w:val="009A0DA8"/>
    <w:rsid w:val="009A2303"/>
    <w:rsid w:val="009A42B6"/>
    <w:rsid w:val="009A6D9D"/>
    <w:rsid w:val="009C00C2"/>
    <w:rsid w:val="009C1AA6"/>
    <w:rsid w:val="009C5717"/>
    <w:rsid w:val="009D331B"/>
    <w:rsid w:val="009F73C4"/>
    <w:rsid w:val="009F788E"/>
    <w:rsid w:val="009F7FBE"/>
    <w:rsid w:val="00A05ED4"/>
    <w:rsid w:val="00A13D1C"/>
    <w:rsid w:val="00A142BF"/>
    <w:rsid w:val="00A26523"/>
    <w:rsid w:val="00A3060C"/>
    <w:rsid w:val="00A33634"/>
    <w:rsid w:val="00A341DC"/>
    <w:rsid w:val="00A47968"/>
    <w:rsid w:val="00A577D4"/>
    <w:rsid w:val="00A60458"/>
    <w:rsid w:val="00A6472F"/>
    <w:rsid w:val="00A70125"/>
    <w:rsid w:val="00A715B1"/>
    <w:rsid w:val="00A83F10"/>
    <w:rsid w:val="00A84591"/>
    <w:rsid w:val="00A84885"/>
    <w:rsid w:val="00A934A1"/>
    <w:rsid w:val="00A97670"/>
    <w:rsid w:val="00AA2679"/>
    <w:rsid w:val="00AA3A47"/>
    <w:rsid w:val="00AA740A"/>
    <w:rsid w:val="00AA75A0"/>
    <w:rsid w:val="00AB1F01"/>
    <w:rsid w:val="00AB729E"/>
    <w:rsid w:val="00AC3208"/>
    <w:rsid w:val="00AC6ADA"/>
    <w:rsid w:val="00AD24A7"/>
    <w:rsid w:val="00AE35B3"/>
    <w:rsid w:val="00AE5B6B"/>
    <w:rsid w:val="00AF06A0"/>
    <w:rsid w:val="00AF1128"/>
    <w:rsid w:val="00AF690B"/>
    <w:rsid w:val="00AF76FB"/>
    <w:rsid w:val="00B02E60"/>
    <w:rsid w:val="00B06B7B"/>
    <w:rsid w:val="00B07826"/>
    <w:rsid w:val="00B1249E"/>
    <w:rsid w:val="00B2505B"/>
    <w:rsid w:val="00B313BD"/>
    <w:rsid w:val="00B413DA"/>
    <w:rsid w:val="00B416EC"/>
    <w:rsid w:val="00B60D00"/>
    <w:rsid w:val="00B67FA7"/>
    <w:rsid w:val="00B74881"/>
    <w:rsid w:val="00B75BCE"/>
    <w:rsid w:val="00B77D5C"/>
    <w:rsid w:val="00B77ECA"/>
    <w:rsid w:val="00B82B47"/>
    <w:rsid w:val="00B84D93"/>
    <w:rsid w:val="00B85212"/>
    <w:rsid w:val="00B85CD0"/>
    <w:rsid w:val="00BA0B8B"/>
    <w:rsid w:val="00BA12BD"/>
    <w:rsid w:val="00BA182D"/>
    <w:rsid w:val="00BB296E"/>
    <w:rsid w:val="00BB5522"/>
    <w:rsid w:val="00BB782B"/>
    <w:rsid w:val="00BC5DD5"/>
    <w:rsid w:val="00BC7B7A"/>
    <w:rsid w:val="00BD047F"/>
    <w:rsid w:val="00BD38BB"/>
    <w:rsid w:val="00BD7077"/>
    <w:rsid w:val="00BE1EA1"/>
    <w:rsid w:val="00BE7748"/>
    <w:rsid w:val="00BF0432"/>
    <w:rsid w:val="00BF1285"/>
    <w:rsid w:val="00BF3221"/>
    <w:rsid w:val="00BF597F"/>
    <w:rsid w:val="00C207AF"/>
    <w:rsid w:val="00C24E0A"/>
    <w:rsid w:val="00C27391"/>
    <w:rsid w:val="00C34BFA"/>
    <w:rsid w:val="00C35787"/>
    <w:rsid w:val="00C365D5"/>
    <w:rsid w:val="00C40776"/>
    <w:rsid w:val="00C41A11"/>
    <w:rsid w:val="00C53EF1"/>
    <w:rsid w:val="00C565C4"/>
    <w:rsid w:val="00C5733D"/>
    <w:rsid w:val="00C62CA0"/>
    <w:rsid w:val="00C63DB2"/>
    <w:rsid w:val="00C67010"/>
    <w:rsid w:val="00C827E3"/>
    <w:rsid w:val="00C82CCA"/>
    <w:rsid w:val="00C87F4B"/>
    <w:rsid w:val="00C915AD"/>
    <w:rsid w:val="00C9310D"/>
    <w:rsid w:val="00C94386"/>
    <w:rsid w:val="00CA0306"/>
    <w:rsid w:val="00CA4B96"/>
    <w:rsid w:val="00CA595D"/>
    <w:rsid w:val="00CA6742"/>
    <w:rsid w:val="00CA7295"/>
    <w:rsid w:val="00CB3BDF"/>
    <w:rsid w:val="00CB446A"/>
    <w:rsid w:val="00CC269D"/>
    <w:rsid w:val="00CD1022"/>
    <w:rsid w:val="00CD1F76"/>
    <w:rsid w:val="00CD4684"/>
    <w:rsid w:val="00CE0103"/>
    <w:rsid w:val="00CE7EB1"/>
    <w:rsid w:val="00CF0F66"/>
    <w:rsid w:val="00CF1AA9"/>
    <w:rsid w:val="00CF445A"/>
    <w:rsid w:val="00D06D0B"/>
    <w:rsid w:val="00D10C98"/>
    <w:rsid w:val="00D17BB5"/>
    <w:rsid w:val="00D21F51"/>
    <w:rsid w:val="00D2362B"/>
    <w:rsid w:val="00D307FE"/>
    <w:rsid w:val="00D32764"/>
    <w:rsid w:val="00D45FE9"/>
    <w:rsid w:val="00D47A25"/>
    <w:rsid w:val="00D54EDD"/>
    <w:rsid w:val="00D60DAE"/>
    <w:rsid w:val="00D70158"/>
    <w:rsid w:val="00D71F2D"/>
    <w:rsid w:val="00D73D7A"/>
    <w:rsid w:val="00D75B8A"/>
    <w:rsid w:val="00D81FA0"/>
    <w:rsid w:val="00D93C64"/>
    <w:rsid w:val="00D96E7A"/>
    <w:rsid w:val="00D977E3"/>
    <w:rsid w:val="00DA28F3"/>
    <w:rsid w:val="00DA483F"/>
    <w:rsid w:val="00DA5383"/>
    <w:rsid w:val="00DA784E"/>
    <w:rsid w:val="00DC36DD"/>
    <w:rsid w:val="00DC7F5D"/>
    <w:rsid w:val="00DD2A23"/>
    <w:rsid w:val="00DE1238"/>
    <w:rsid w:val="00DE1B5D"/>
    <w:rsid w:val="00DE1C18"/>
    <w:rsid w:val="00DF5550"/>
    <w:rsid w:val="00E0275F"/>
    <w:rsid w:val="00E1749D"/>
    <w:rsid w:val="00E20412"/>
    <w:rsid w:val="00E22441"/>
    <w:rsid w:val="00E23D63"/>
    <w:rsid w:val="00E36630"/>
    <w:rsid w:val="00E508B3"/>
    <w:rsid w:val="00E670F0"/>
    <w:rsid w:val="00E70CF9"/>
    <w:rsid w:val="00E834E5"/>
    <w:rsid w:val="00E83BA7"/>
    <w:rsid w:val="00E848B7"/>
    <w:rsid w:val="00E857C6"/>
    <w:rsid w:val="00E8732C"/>
    <w:rsid w:val="00E91A40"/>
    <w:rsid w:val="00E932B5"/>
    <w:rsid w:val="00EA1DAA"/>
    <w:rsid w:val="00EB6B7F"/>
    <w:rsid w:val="00EB7B6D"/>
    <w:rsid w:val="00ED1F5C"/>
    <w:rsid w:val="00ED6727"/>
    <w:rsid w:val="00EE19B3"/>
    <w:rsid w:val="00EE7127"/>
    <w:rsid w:val="00EE7DAF"/>
    <w:rsid w:val="00EF17EA"/>
    <w:rsid w:val="00EF30A1"/>
    <w:rsid w:val="00EF60F2"/>
    <w:rsid w:val="00F02E20"/>
    <w:rsid w:val="00F06A8F"/>
    <w:rsid w:val="00F0780C"/>
    <w:rsid w:val="00F137A7"/>
    <w:rsid w:val="00F22660"/>
    <w:rsid w:val="00F3783B"/>
    <w:rsid w:val="00F42E08"/>
    <w:rsid w:val="00F502B7"/>
    <w:rsid w:val="00F54A07"/>
    <w:rsid w:val="00F56656"/>
    <w:rsid w:val="00F63BD9"/>
    <w:rsid w:val="00F722C1"/>
    <w:rsid w:val="00F82A18"/>
    <w:rsid w:val="00F90E31"/>
    <w:rsid w:val="00F9462B"/>
    <w:rsid w:val="00F94B62"/>
    <w:rsid w:val="00F97658"/>
    <w:rsid w:val="00FA50DB"/>
    <w:rsid w:val="00FB175F"/>
    <w:rsid w:val="00FB1D67"/>
    <w:rsid w:val="00FB2520"/>
    <w:rsid w:val="00FC0D71"/>
    <w:rsid w:val="00FE5CE0"/>
    <w:rsid w:val="00FE617C"/>
    <w:rsid w:val="00FE70B2"/>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2E74"/>
  <w15:docId w15:val="{83A50CBB-360D-47E4-AA49-002F92C2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1"/>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1"/>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1"/>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1"/>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1"/>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1"/>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1"/>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1"/>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1"/>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paragraph" w:customStyle="1" w:styleId="Teksttreci1">
    <w:name w:val="Tekst treści1"/>
    <w:basedOn w:val="Normalny"/>
    <w:uiPriority w:val="99"/>
    <w:rsid w:val="00221595"/>
    <w:pPr>
      <w:widowControl w:val="0"/>
      <w:shd w:val="clear" w:color="auto" w:fill="FFFFFF"/>
      <w:spacing w:before="420" w:after="0" w:line="317" w:lineRule="exact"/>
      <w:ind w:hanging="420"/>
      <w:jc w:val="both"/>
    </w:pPr>
    <w:rPr>
      <w:rFonts w:ascii="Times New Roman" w:eastAsiaTheme="minorHAnsi" w:hAnsi="Times New Roman"/>
    </w:rPr>
  </w:style>
  <w:style w:type="character" w:customStyle="1" w:styleId="Teksttreci3">
    <w:name w:val="Tekst treści (3)_"/>
    <w:basedOn w:val="Domylnaczcionkaakapitu"/>
    <w:link w:val="Teksttreci30"/>
    <w:uiPriority w:val="99"/>
    <w:locked/>
    <w:rsid w:val="002A20D7"/>
    <w:rPr>
      <w:rFonts w:ascii="Times New Roman" w:hAnsi="Times New Roman"/>
      <w:b/>
      <w:bCs/>
      <w:shd w:val="clear" w:color="auto" w:fill="FFFFFF"/>
    </w:rPr>
  </w:style>
  <w:style w:type="paragraph" w:customStyle="1" w:styleId="Teksttreci30">
    <w:name w:val="Tekst treści (3)"/>
    <w:basedOn w:val="Normalny"/>
    <w:link w:val="Teksttreci3"/>
    <w:uiPriority w:val="99"/>
    <w:rsid w:val="002A20D7"/>
    <w:pPr>
      <w:widowControl w:val="0"/>
      <w:shd w:val="clear" w:color="auto" w:fill="FFFFFF"/>
      <w:spacing w:before="240" w:after="0" w:line="317" w:lineRule="exact"/>
      <w:ind w:hanging="340"/>
      <w:jc w:val="both"/>
    </w:pPr>
    <w:rPr>
      <w:rFonts w:ascii="Times New Roman" w:hAnsi="Times New Roman"/>
      <w:b/>
      <w:bCs/>
      <w:sz w:val="20"/>
      <w:szCs w:val="20"/>
      <w:lang w:eastAsia="pl-PL"/>
    </w:rPr>
  </w:style>
  <w:style w:type="character" w:customStyle="1" w:styleId="Teksttreci2">
    <w:name w:val="Tekst treści2"/>
    <w:basedOn w:val="Teksttreci"/>
    <w:uiPriority w:val="99"/>
    <w:rsid w:val="002A20D7"/>
    <w:rPr>
      <w:rFonts w:ascii="Times New Roman" w:hAnsi="Times New Roman" w:cs="Times New Roman"/>
      <w:sz w:val="22"/>
      <w:szCs w:val="22"/>
      <w:u w:val="none"/>
      <w:shd w:val="clear" w:color="auto" w:fill="FFFFFF"/>
    </w:rPr>
  </w:style>
  <w:style w:type="paragraph" w:styleId="Tekstpodstawowywcity2">
    <w:name w:val="Body Text Indent 2"/>
    <w:basedOn w:val="Normalny"/>
    <w:link w:val="Tekstpodstawowywcity2Znak"/>
    <w:uiPriority w:val="99"/>
    <w:semiHidden/>
    <w:unhideWhenUsed/>
    <w:rsid w:val="002A2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20D7"/>
    <w:rPr>
      <w:sz w:val="22"/>
      <w:szCs w:val="22"/>
      <w:lang w:eastAsia="en-US"/>
    </w:rPr>
  </w:style>
  <w:style w:type="character" w:customStyle="1" w:styleId="Nagwek20">
    <w:name w:val="Nagłówek #2_"/>
    <w:basedOn w:val="Domylnaczcionkaakapitu"/>
    <w:link w:val="Nagwek21"/>
    <w:uiPriority w:val="99"/>
    <w:locked/>
    <w:rsid w:val="002A20D7"/>
    <w:rPr>
      <w:rFonts w:ascii="Times New Roman" w:hAnsi="Times New Roman"/>
      <w:b/>
      <w:bCs/>
      <w:shd w:val="clear" w:color="auto" w:fill="FFFFFF"/>
    </w:rPr>
  </w:style>
  <w:style w:type="paragraph" w:customStyle="1" w:styleId="Nagwek21">
    <w:name w:val="Nagłówek #2"/>
    <w:basedOn w:val="Normalny"/>
    <w:link w:val="Nagwek20"/>
    <w:uiPriority w:val="99"/>
    <w:rsid w:val="002A20D7"/>
    <w:pPr>
      <w:widowControl w:val="0"/>
      <w:shd w:val="clear" w:color="auto" w:fill="FFFFFF"/>
      <w:spacing w:after="0" w:line="317" w:lineRule="exact"/>
      <w:outlineLvl w:val="1"/>
    </w:pPr>
    <w:rPr>
      <w:rFonts w:ascii="Times New Roman"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DD83-9AB9-4C97-9B50-14362052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4688</Words>
  <Characters>28134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ZGK .</cp:lastModifiedBy>
  <cp:revision>4</cp:revision>
  <cp:lastPrinted>2021-04-01T06:39:00Z</cp:lastPrinted>
  <dcterms:created xsi:type="dcterms:W3CDTF">2021-05-31T08:44:00Z</dcterms:created>
  <dcterms:modified xsi:type="dcterms:W3CDTF">2021-06-15T06:42:00Z</dcterms:modified>
</cp:coreProperties>
</file>